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E00454" w14:textId="77777777" w:rsidR="00544C08" w:rsidRDefault="000A0355">
      <w:r>
        <w:rPr>
          <w:noProof/>
        </w:rPr>
        <w:drawing>
          <wp:anchor distT="0" distB="0" distL="114300" distR="114300" simplePos="0" relativeHeight="251658240" behindDoc="0" locked="0" layoutInCell="1" allowOverlap="1" wp14:anchorId="34E00506" wp14:editId="00714DEC">
            <wp:simplePos x="0" y="0"/>
            <wp:positionH relativeFrom="page">
              <wp:posOffset>-120650</wp:posOffset>
            </wp:positionH>
            <wp:positionV relativeFrom="page">
              <wp:posOffset>1733</wp:posOffset>
            </wp:positionV>
            <wp:extent cx="8355000" cy="1395000"/>
            <wp:effectExtent l="0" t="0" r="0" b="0"/>
            <wp:wrapNone/>
            <wp:docPr id="2" name="Picture 1" descr="eSc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seal.jpg" descr="C:\Program Files\eSCRIBE\\cityseal.JPG"/>
                    <pic:cNvPicPr>
                      <a:picLocks noChangeAspect="1" noChangeArrowheads="1"/>
                    </pic:cNvPicPr>
                  </pic:nvPicPr>
                  <pic:blipFill>
                    <a:blip r:embed="rId10"/>
                    <a:srcRect/>
                    <a:stretch/>
                  </pic:blipFill>
                  <pic:spPr bwMode="auto">
                    <a:xfrm>
                      <a:off x="0" y="0"/>
                      <a:ext cx="8355000" cy="1395000"/>
                    </a:xfrm>
                    <a:prstGeom prst="rect">
                      <a:avLst/>
                    </a:prstGeom>
                    <a:noFill/>
                    <a:ln w="9525">
                      <a:noFill/>
                      <a:miter lim="800000"/>
                      <a:headEnd/>
                      <a:tailEnd/>
                    </a:ln>
                  </pic:spPr>
                </pic:pic>
              </a:graphicData>
            </a:graphic>
          </wp:anchor>
        </w:drawing>
      </w:r>
    </w:p>
    <w:p w14:paraId="34E00455" w14:textId="77777777" w:rsidR="00544C08" w:rsidRDefault="000A0355">
      <w:pPr>
        <w:pStyle w:val="Header"/>
      </w:pPr>
      <w:r>
        <w:t xml:space="preserve">Pelham </w:t>
      </w:r>
      <w:proofErr w:type="gramStart"/>
      <w:r>
        <w:t>Seniors</w:t>
      </w:r>
      <w:proofErr w:type="gramEnd"/>
      <w:r>
        <w:t>' Advisory Committee</w:t>
      </w:r>
    </w:p>
    <w:p w14:paraId="34E00456" w14:textId="04D3AAF6" w:rsidR="00544C08" w:rsidRPr="001A1EF4" w:rsidRDefault="001A1EF4" w:rsidP="001A1EF4">
      <w:pPr>
        <w:spacing w:after="0"/>
        <w:jc w:val="center"/>
        <w:rPr>
          <w:b/>
          <w:sz w:val="32"/>
        </w:rPr>
      </w:pPr>
      <w:r w:rsidRPr="001A1EF4">
        <w:rPr>
          <w:b/>
          <w:sz w:val="32"/>
        </w:rPr>
        <w:t>PELHAM SENIORS’ ADVISORY COMMITTEE</w:t>
      </w:r>
    </w:p>
    <w:tbl>
      <w:tblPr>
        <w:tblW w:w="0" w:type="auto"/>
        <w:jc w:val="right"/>
        <w:tblCellMar>
          <w:left w:w="0" w:type="dxa"/>
          <w:right w:w="0" w:type="dxa"/>
        </w:tblCellMar>
        <w:tblLook w:val="0000" w:firstRow="0" w:lastRow="0" w:firstColumn="0" w:lastColumn="0" w:noHBand="0" w:noVBand="0"/>
      </w:tblPr>
      <w:tblGrid>
        <w:gridCol w:w="2500"/>
        <w:gridCol w:w="6094"/>
      </w:tblGrid>
      <w:tr w:rsidR="00544C08" w14:paraId="34E0045E" w14:textId="77777777">
        <w:trPr>
          <w:tblHeader/>
          <w:jc w:val="right"/>
        </w:trPr>
        <w:tc>
          <w:tcPr>
            <w:tcW w:w="2500" w:type="dxa"/>
          </w:tcPr>
          <w:p w14:paraId="34E00457" w14:textId="77777777" w:rsidR="00544C08" w:rsidRDefault="000A0355">
            <w:pPr>
              <w:pStyle w:val="MeetingInfo"/>
              <w:jc w:val="right"/>
            </w:pPr>
            <w:r>
              <w:t>Date:</w:t>
            </w:r>
          </w:p>
          <w:p w14:paraId="34E00458" w14:textId="77777777" w:rsidR="00544C08" w:rsidRDefault="000A0355">
            <w:pPr>
              <w:pStyle w:val="MeetingInfo"/>
              <w:jc w:val="right"/>
            </w:pPr>
            <w:r>
              <w:t>Time:</w:t>
            </w:r>
          </w:p>
          <w:p w14:paraId="34E00459" w14:textId="77777777" w:rsidR="00544C08" w:rsidRDefault="000A0355">
            <w:pPr>
              <w:pStyle w:val="MeetingInfo"/>
              <w:jc w:val="right"/>
            </w:pPr>
            <w:r>
              <w:t>Location:</w:t>
            </w:r>
          </w:p>
        </w:tc>
        <w:tc>
          <w:tcPr>
            <w:tcW w:w="0" w:type="auto"/>
          </w:tcPr>
          <w:p w14:paraId="34E0045A" w14:textId="77777777" w:rsidR="00544C08" w:rsidRDefault="000A0355">
            <w:pPr>
              <w:pStyle w:val="MeetingInfo"/>
              <w:jc w:val="right"/>
            </w:pPr>
            <w:r>
              <w:t>Wednesday, May 2, 2018</w:t>
            </w:r>
          </w:p>
          <w:p w14:paraId="34E0045B" w14:textId="77777777" w:rsidR="00544C08" w:rsidRDefault="000A0355">
            <w:pPr>
              <w:pStyle w:val="MeetingInfo"/>
              <w:jc w:val="right"/>
            </w:pPr>
            <w:r>
              <w:t>4:00 p.m.</w:t>
            </w:r>
          </w:p>
          <w:p w14:paraId="34E0045C" w14:textId="77777777" w:rsidR="00544C08" w:rsidRDefault="000A0355">
            <w:pPr>
              <w:pStyle w:val="MeetingInfo"/>
              <w:jc w:val="right"/>
            </w:pPr>
            <w:r>
              <w:t>Town of Pelham Municipal Office - Council Chambers</w:t>
            </w:r>
          </w:p>
          <w:p w14:paraId="34E0045D" w14:textId="77777777" w:rsidR="00544C08" w:rsidRDefault="000A0355">
            <w:pPr>
              <w:pStyle w:val="MeetingInfo"/>
              <w:jc w:val="right"/>
            </w:pPr>
            <w:r>
              <w:t xml:space="preserve">20 Pelham Town Square, </w:t>
            </w:r>
            <w:proofErr w:type="spellStart"/>
            <w:r>
              <w:t>Fonthill</w:t>
            </w:r>
            <w:proofErr w:type="spellEnd"/>
          </w:p>
        </w:tc>
      </w:tr>
    </w:tbl>
    <w:p w14:paraId="34E0045F" w14:textId="77777777" w:rsidR="00544C08" w:rsidRDefault="00544C08">
      <w:pPr>
        <w:spacing w:after="0"/>
      </w:pPr>
    </w:p>
    <w:tbl>
      <w:tblPr>
        <w:tblW w:w="0" w:type="auto"/>
        <w:tblCellMar>
          <w:left w:w="0" w:type="dxa"/>
          <w:right w:w="0" w:type="dxa"/>
        </w:tblCellMar>
        <w:tblLook w:val="0000" w:firstRow="0" w:lastRow="0" w:firstColumn="0" w:lastColumn="0" w:noHBand="0" w:noVBand="0"/>
      </w:tblPr>
      <w:tblGrid>
        <w:gridCol w:w="2468"/>
        <w:gridCol w:w="6886"/>
        <w:gridCol w:w="6"/>
      </w:tblGrid>
      <w:tr w:rsidR="00544C08" w14:paraId="34E00462" w14:textId="77777777">
        <w:trPr>
          <w:gridAfter w:val="1"/>
        </w:trPr>
        <w:tc>
          <w:tcPr>
            <w:tcW w:w="2500" w:type="dxa"/>
            <w:vMerge w:val="restart"/>
          </w:tcPr>
          <w:p w14:paraId="34E00460" w14:textId="77777777" w:rsidR="00544C08" w:rsidRDefault="000A0355">
            <w:pPr>
              <w:pStyle w:val="AttendanceInfo"/>
            </w:pPr>
            <w:r>
              <w:t>Members Present</w:t>
            </w:r>
          </w:p>
        </w:tc>
        <w:tc>
          <w:tcPr>
            <w:tcW w:w="7000" w:type="dxa"/>
          </w:tcPr>
          <w:p w14:paraId="5AAA20E3" w14:textId="1F8195A3" w:rsidR="001A1EF4" w:rsidRDefault="000A0355">
            <w:pPr>
              <w:pStyle w:val="AttendanceInfo"/>
            </w:pPr>
            <w:r>
              <w:t xml:space="preserve">Gail </w:t>
            </w:r>
            <w:proofErr w:type="spellStart"/>
            <w:r>
              <w:t>Hilyer</w:t>
            </w:r>
            <w:proofErr w:type="spellEnd"/>
            <w:r>
              <w:t xml:space="preserve">, </w:t>
            </w:r>
            <w:r w:rsidR="00FB7284">
              <w:t>Chair</w:t>
            </w:r>
          </w:p>
          <w:p w14:paraId="4B2241F2" w14:textId="5B23D3E3" w:rsidR="001A1EF4" w:rsidRDefault="000A0355">
            <w:pPr>
              <w:pStyle w:val="AttendanceInfo"/>
            </w:pPr>
            <w:r>
              <w:t>Sharon Cook</w:t>
            </w:r>
            <w:r w:rsidR="00FB7284">
              <w:t>, Vice-Chair</w:t>
            </w:r>
            <w:r>
              <w:t xml:space="preserve"> </w:t>
            </w:r>
          </w:p>
          <w:p w14:paraId="3CF3807C" w14:textId="77777777" w:rsidR="00FB7284" w:rsidRDefault="00FB7284">
            <w:pPr>
              <w:pStyle w:val="AttendanceInfo"/>
            </w:pPr>
            <w:r>
              <w:t>Peter Papp (ex-officio)</w:t>
            </w:r>
          </w:p>
          <w:p w14:paraId="0B59E500" w14:textId="3EE2A00E" w:rsidR="001A1EF4" w:rsidRDefault="000A0355">
            <w:pPr>
              <w:pStyle w:val="AttendanceInfo"/>
            </w:pPr>
            <w:r>
              <w:t xml:space="preserve">Debbie Rollo </w:t>
            </w:r>
          </w:p>
          <w:p w14:paraId="71AF481D" w14:textId="172300F2" w:rsidR="001A1EF4" w:rsidRDefault="000A0355">
            <w:pPr>
              <w:pStyle w:val="AttendanceInfo"/>
            </w:pPr>
            <w:r>
              <w:t xml:space="preserve">Del Leney </w:t>
            </w:r>
          </w:p>
          <w:p w14:paraId="616F2F9D" w14:textId="62851F9C" w:rsidR="001A1EF4" w:rsidRDefault="00FB7284">
            <w:pPr>
              <w:pStyle w:val="AttendanceInfo"/>
            </w:pPr>
            <w:r>
              <w:t>Sue Kicul (PC)</w:t>
            </w:r>
          </w:p>
          <w:p w14:paraId="05603863" w14:textId="77777777" w:rsidR="00FB7284" w:rsidRDefault="00FB7284">
            <w:pPr>
              <w:pStyle w:val="AttendanceInfo"/>
            </w:pPr>
            <w:r>
              <w:t>Bea Clark (PATC)</w:t>
            </w:r>
          </w:p>
          <w:p w14:paraId="34E00461" w14:textId="072032B7" w:rsidR="00544C08" w:rsidRDefault="000A0355">
            <w:pPr>
              <w:pStyle w:val="AttendanceInfo"/>
            </w:pPr>
            <w:r>
              <w:t>Susan Buckingham</w:t>
            </w:r>
          </w:p>
        </w:tc>
      </w:tr>
      <w:tr w:rsidR="00544C08" w14:paraId="34E00465" w14:textId="77777777">
        <w:trPr>
          <w:gridAfter w:val="1"/>
        </w:trPr>
        <w:tc>
          <w:tcPr>
            <w:tcW w:w="2500" w:type="dxa"/>
            <w:vMerge w:val="restart"/>
          </w:tcPr>
          <w:p w14:paraId="34E00463" w14:textId="6494E358" w:rsidR="00544C08" w:rsidRDefault="000A0355">
            <w:pPr>
              <w:pStyle w:val="AttendanceInfo"/>
            </w:pPr>
            <w:r>
              <w:t>Staff Present</w:t>
            </w:r>
          </w:p>
        </w:tc>
        <w:tc>
          <w:tcPr>
            <w:tcW w:w="7000" w:type="dxa"/>
          </w:tcPr>
          <w:p w14:paraId="728D956B" w14:textId="00C608BB" w:rsidR="00544C08" w:rsidRPr="001A1EF4" w:rsidRDefault="000A0355" w:rsidP="001A1EF4">
            <w:pPr>
              <w:pStyle w:val="AttendanceInfo"/>
              <w:spacing w:line="240" w:lineRule="auto"/>
            </w:pPr>
            <w:r w:rsidRPr="001A1EF4">
              <w:t>Judy Sheppard</w:t>
            </w:r>
            <w:r w:rsidR="001A1EF4">
              <w:t>, Deputy Clerk</w:t>
            </w:r>
          </w:p>
          <w:p w14:paraId="231CDF0B" w14:textId="484993D9" w:rsidR="001A1EF4" w:rsidRPr="001A1EF4" w:rsidRDefault="001A1EF4" w:rsidP="001A1EF4">
            <w:pPr>
              <w:spacing w:after="0" w:line="240" w:lineRule="auto"/>
              <w:rPr>
                <w:b/>
              </w:rPr>
            </w:pPr>
            <w:r w:rsidRPr="001A1EF4">
              <w:rPr>
                <w:b/>
              </w:rPr>
              <w:t>Vickie vanRavenswaay</w:t>
            </w:r>
            <w:r>
              <w:rPr>
                <w:b/>
              </w:rPr>
              <w:t>, Director of Recreation, Culture &amp; Wellness</w:t>
            </w:r>
          </w:p>
          <w:p w14:paraId="34E00464" w14:textId="49B9C23A" w:rsidR="001A1EF4" w:rsidRPr="001A1EF4" w:rsidRDefault="001A1EF4" w:rsidP="001A1EF4">
            <w:pPr>
              <w:spacing w:after="0" w:line="240" w:lineRule="auto"/>
            </w:pPr>
            <w:r w:rsidRPr="001A1EF4">
              <w:rPr>
                <w:b/>
              </w:rPr>
              <w:t>Julie Cook</w:t>
            </w:r>
            <w:r>
              <w:rPr>
                <w:b/>
              </w:rPr>
              <w:t>, Recreation Programmer</w:t>
            </w:r>
          </w:p>
        </w:tc>
      </w:tr>
      <w:tr w:rsidR="00544C08" w14:paraId="34E00469" w14:textId="77777777">
        <w:trPr>
          <w:tblHeader/>
        </w:trPr>
        <w:tc>
          <w:tcPr>
            <w:tcW w:w="2500" w:type="dxa"/>
          </w:tcPr>
          <w:p w14:paraId="34E00466" w14:textId="25A55E1F" w:rsidR="00544C08" w:rsidRDefault="000A0355">
            <w:pPr>
              <w:pStyle w:val="AttendanceInfo"/>
            </w:pPr>
            <w:r>
              <w:t>Others Present</w:t>
            </w:r>
          </w:p>
        </w:tc>
        <w:tc>
          <w:tcPr>
            <w:tcW w:w="7000" w:type="dxa"/>
          </w:tcPr>
          <w:p w14:paraId="34E00467" w14:textId="2A78ACE5" w:rsidR="00544C08" w:rsidRDefault="000A0355">
            <w:pPr>
              <w:pStyle w:val="AttendanceInfo"/>
            </w:pPr>
            <w:r>
              <w:t>​</w:t>
            </w:r>
            <w:r w:rsidR="001A1EF4">
              <w:t xml:space="preserve">Item 4.1 - </w:t>
            </w:r>
            <w:r>
              <w:t xml:space="preserve">Jodi Krah, </w:t>
            </w:r>
            <w:proofErr w:type="spellStart"/>
            <w:r>
              <w:t>ReStore</w:t>
            </w:r>
            <w:proofErr w:type="spellEnd"/>
            <w:r>
              <w:t xml:space="preserve"> Manager, Habitat for Humanity</w:t>
            </w:r>
          </w:p>
        </w:tc>
        <w:tc>
          <w:tcPr>
            <w:tcW w:w="0" w:type="auto"/>
          </w:tcPr>
          <w:p w14:paraId="34E00468" w14:textId="77777777" w:rsidR="00544C08" w:rsidRDefault="00544C08"/>
        </w:tc>
      </w:tr>
    </w:tbl>
    <w:p w14:paraId="34E0046A" w14:textId="77777777" w:rsidR="00544C08" w:rsidRDefault="000A0355">
      <w:pPr>
        <w:pStyle w:val="Separator"/>
        <w:jc w:val="right"/>
      </w:pPr>
      <w:r>
        <w:t>_____________________________________________________________________</w:t>
      </w:r>
    </w:p>
    <w:p w14:paraId="34E0046C" w14:textId="77777777" w:rsidR="00544C08" w:rsidRDefault="000A0355">
      <w:pPr>
        <w:pStyle w:val="Heading1"/>
      </w:pPr>
      <w:r>
        <w:rPr>
          <w:b/>
        </w:rPr>
        <w:t>1.</w:t>
      </w:r>
      <w:r>
        <w:rPr>
          <w:b/>
        </w:rPr>
        <w:tab/>
        <w:t xml:space="preserve">DECLARATION OF QUORUM AND CALL TO ORDER </w:t>
      </w:r>
    </w:p>
    <w:p w14:paraId="34E0046E" w14:textId="77777777" w:rsidR="00544C08" w:rsidRDefault="000A0355">
      <w:pPr>
        <w:pStyle w:val="Body1"/>
      </w:pPr>
      <w:r>
        <w:t xml:space="preserve">Noting that a quorum was present, the Chair, Gail </w:t>
      </w:r>
      <w:proofErr w:type="spellStart"/>
      <w:r>
        <w:t>Hilyer</w:t>
      </w:r>
      <w:proofErr w:type="spellEnd"/>
      <w:r>
        <w:t xml:space="preserve">, called the meeting to order at approximately 4:02 p.m. </w:t>
      </w:r>
    </w:p>
    <w:p w14:paraId="34E0046F" w14:textId="77777777" w:rsidR="00544C08" w:rsidRDefault="000A0355">
      <w:pPr>
        <w:pStyle w:val="Heading1"/>
      </w:pPr>
      <w:r>
        <w:rPr>
          <w:b/>
        </w:rPr>
        <w:t>2.</w:t>
      </w:r>
      <w:r>
        <w:rPr>
          <w:b/>
        </w:rPr>
        <w:tab/>
        <w:t>ADOPTION OF AGENDA</w:t>
      </w:r>
    </w:p>
    <w:tbl>
      <w:tblPr>
        <w:tblW w:w="3000" w:type="pct"/>
        <w:tblInd w:w="720" w:type="dxa"/>
        <w:tblCellMar>
          <w:left w:w="10" w:type="dxa"/>
          <w:right w:w="10" w:type="dxa"/>
        </w:tblCellMar>
        <w:tblLook w:val="0000" w:firstRow="0" w:lastRow="0" w:firstColumn="0" w:lastColumn="0" w:noHBand="0" w:noVBand="0"/>
      </w:tblPr>
      <w:tblGrid>
        <w:gridCol w:w="2251"/>
        <w:gridCol w:w="3377"/>
      </w:tblGrid>
      <w:tr w:rsidR="00544C08" w14:paraId="34E00472" w14:textId="77777777">
        <w:trPr>
          <w:tblHeader/>
        </w:trPr>
        <w:tc>
          <w:tcPr>
            <w:tcW w:w="2000" w:type="pct"/>
          </w:tcPr>
          <w:p w14:paraId="34E00470" w14:textId="77777777" w:rsidR="00544C08" w:rsidRDefault="000A0355" w:rsidP="00A1499D">
            <w:pPr>
              <w:spacing w:after="0" w:line="240" w:lineRule="auto"/>
            </w:pPr>
            <w:r>
              <w:rPr>
                <w:b/>
              </w:rPr>
              <w:t>Moved By</w:t>
            </w:r>
          </w:p>
        </w:tc>
        <w:tc>
          <w:tcPr>
            <w:tcW w:w="3000" w:type="pct"/>
          </w:tcPr>
          <w:p w14:paraId="34E00471" w14:textId="77777777" w:rsidR="00544C08" w:rsidRPr="00A1499D" w:rsidRDefault="000A0355" w:rsidP="00A1499D">
            <w:pPr>
              <w:spacing w:after="0" w:line="240" w:lineRule="auto"/>
              <w:rPr>
                <w:b/>
              </w:rPr>
            </w:pPr>
            <w:r w:rsidRPr="00A1499D">
              <w:rPr>
                <w:b/>
              </w:rPr>
              <w:t>Sharon Cook</w:t>
            </w:r>
          </w:p>
        </w:tc>
      </w:tr>
      <w:tr w:rsidR="00544C08" w14:paraId="34E00475" w14:textId="77777777">
        <w:trPr>
          <w:tblHeader/>
        </w:trPr>
        <w:tc>
          <w:tcPr>
            <w:tcW w:w="2000" w:type="pct"/>
          </w:tcPr>
          <w:p w14:paraId="34E00473" w14:textId="77777777" w:rsidR="00544C08" w:rsidRDefault="000A0355" w:rsidP="00A1499D">
            <w:pPr>
              <w:spacing w:after="0" w:line="240" w:lineRule="auto"/>
            </w:pPr>
            <w:r>
              <w:rPr>
                <w:b/>
              </w:rPr>
              <w:t>Seconded By</w:t>
            </w:r>
          </w:p>
        </w:tc>
        <w:tc>
          <w:tcPr>
            <w:tcW w:w="3000" w:type="pct"/>
          </w:tcPr>
          <w:p w14:paraId="34E00474" w14:textId="77777777" w:rsidR="00544C08" w:rsidRPr="00A1499D" w:rsidRDefault="000A0355" w:rsidP="00A1499D">
            <w:pPr>
              <w:spacing w:after="0" w:line="240" w:lineRule="auto"/>
              <w:rPr>
                <w:b/>
              </w:rPr>
            </w:pPr>
            <w:r w:rsidRPr="00A1499D">
              <w:rPr>
                <w:b/>
              </w:rPr>
              <w:t>Debbie Rollo</w:t>
            </w:r>
          </w:p>
        </w:tc>
      </w:tr>
    </w:tbl>
    <w:p w14:paraId="34E00478" w14:textId="32977C46" w:rsidR="00544C08" w:rsidRDefault="000A0355">
      <w:pPr>
        <w:pStyle w:val="Body1"/>
      </w:pPr>
      <w:r>
        <w:rPr>
          <w:b/>
        </w:rPr>
        <w:t>THAT the agenda for the May 2nd, 2018 regular meeting of Pelham Seniors' Advisory Committee be adopted</w:t>
      </w:r>
      <w:r w:rsidR="00A1499D">
        <w:rPr>
          <w:b/>
        </w:rPr>
        <w:t>.</w:t>
      </w:r>
    </w:p>
    <w:p w14:paraId="34E00486" w14:textId="763C59E8" w:rsidR="00544C08" w:rsidRDefault="000A0355">
      <w:pPr>
        <w:pStyle w:val="Body1"/>
        <w:jc w:val="right"/>
      </w:pPr>
      <w:proofErr w:type="gramStart"/>
      <w:r>
        <w:rPr>
          <w:b/>
        </w:rPr>
        <w:t>Carried</w:t>
      </w:r>
      <w:r w:rsidR="00A1499D">
        <w:rPr>
          <w:b/>
        </w:rPr>
        <w:t>.</w:t>
      </w:r>
      <w:proofErr w:type="gramEnd"/>
      <w:r>
        <w:br/>
      </w:r>
    </w:p>
    <w:p w14:paraId="551A8429" w14:textId="0AB2675C" w:rsidR="00AA1373" w:rsidRDefault="00AA1373" w:rsidP="00AA1373"/>
    <w:p w14:paraId="33B39045" w14:textId="77777777" w:rsidR="00AA1373" w:rsidRDefault="00AA1373" w:rsidP="00AA1373"/>
    <w:p w14:paraId="2AAE0347" w14:textId="77777777" w:rsidR="00AA1373" w:rsidRPr="00AA1373" w:rsidRDefault="00AA1373" w:rsidP="00AA1373"/>
    <w:p w14:paraId="34E00487" w14:textId="77777777" w:rsidR="00544C08" w:rsidRDefault="000A0355">
      <w:pPr>
        <w:pStyle w:val="Heading1"/>
      </w:pPr>
      <w:r>
        <w:rPr>
          <w:b/>
        </w:rPr>
        <w:lastRenderedPageBreak/>
        <w:t>4.</w:t>
      </w:r>
      <w:r>
        <w:rPr>
          <w:b/>
        </w:rPr>
        <w:tab/>
        <w:t>DELEGATIONS</w:t>
      </w:r>
    </w:p>
    <w:p w14:paraId="34E00488" w14:textId="77777777" w:rsidR="00544C08" w:rsidRDefault="000A0355">
      <w:pPr>
        <w:pStyle w:val="Heading2"/>
      </w:pPr>
      <w:r>
        <w:rPr>
          <w:b/>
        </w:rPr>
        <w:t>4.1</w:t>
      </w:r>
      <w:r>
        <w:rPr>
          <w:b/>
        </w:rPr>
        <w:tab/>
        <w:t xml:space="preserve">Jodi Krah, </w:t>
      </w:r>
      <w:proofErr w:type="spellStart"/>
      <w:r>
        <w:rPr>
          <w:b/>
        </w:rPr>
        <w:t>ReStore</w:t>
      </w:r>
      <w:proofErr w:type="spellEnd"/>
      <w:r>
        <w:rPr>
          <w:b/>
        </w:rPr>
        <w:t xml:space="preserve"> Manager, Habitat for Humanity</w:t>
      </w:r>
    </w:p>
    <w:p w14:paraId="34E00489" w14:textId="4E2A272C" w:rsidR="00544C08" w:rsidRDefault="000A0355">
      <w:pPr>
        <w:pStyle w:val="Body2"/>
      </w:pPr>
      <w:proofErr w:type="gramStart"/>
      <w:r>
        <w:t xml:space="preserve">Jodi Krah, Manager of </w:t>
      </w:r>
      <w:proofErr w:type="spellStart"/>
      <w:r>
        <w:t>ReStore</w:t>
      </w:r>
      <w:proofErr w:type="spellEnd"/>
      <w:r>
        <w:t xml:space="preserve">, Habitat for Humanity appeared before the </w:t>
      </w:r>
      <w:r w:rsidRPr="00AA1373">
        <w:t>Committee to make a presentation</w:t>
      </w:r>
      <w:r w:rsidR="004E7AF8" w:rsidRPr="00AA1373">
        <w:t xml:space="preserve"> regarding Habitat for </w:t>
      </w:r>
      <w:r w:rsidR="00F81A69" w:rsidRPr="00AA1373">
        <w:t>Humanity</w:t>
      </w:r>
      <w:r w:rsidRPr="00AA1373">
        <w:t>.</w:t>
      </w:r>
      <w:proofErr w:type="gramEnd"/>
      <w:r w:rsidR="004E7AF8" w:rsidRPr="00AA1373">
        <w:t xml:space="preserve"> </w:t>
      </w:r>
      <w:r w:rsidR="00AA1373">
        <w:t xml:space="preserve">Ms. </w:t>
      </w:r>
      <w:proofErr w:type="spellStart"/>
      <w:r w:rsidR="00AA1373">
        <w:t>Krah’s</w:t>
      </w:r>
      <w:proofErr w:type="spellEnd"/>
      <w:r w:rsidR="00AA1373">
        <w:t xml:space="preserve"> </w:t>
      </w:r>
      <w:r w:rsidR="004E7AF8" w:rsidRPr="00AA1373">
        <w:t>presentation included, but was not limited to, the following:</w:t>
      </w:r>
      <w:r w:rsidR="004E7AF8">
        <w:t xml:space="preserve"> </w:t>
      </w:r>
    </w:p>
    <w:p w14:paraId="06D04534" w14:textId="615D2AAD" w:rsidR="004E7AF8" w:rsidRDefault="00AA1373" w:rsidP="004E7AF8">
      <w:pPr>
        <w:pStyle w:val="ListParagraph"/>
        <w:numPr>
          <w:ilvl w:val="0"/>
          <w:numId w:val="2"/>
        </w:numPr>
      </w:pPr>
      <w:r>
        <w:t xml:space="preserve">Habitat for Humanity Niagara’s mission is to mobilize volunteers and community partners in building affordable housing and promoting home ownership as a means to breaking the cycle of </w:t>
      </w:r>
      <w:r w:rsidR="00F81A69">
        <w:t>poverty</w:t>
      </w:r>
    </w:p>
    <w:p w14:paraId="6CD62F86" w14:textId="0CAAD994" w:rsidR="00AA1373" w:rsidRDefault="00AA1373" w:rsidP="004E7AF8">
      <w:pPr>
        <w:pStyle w:val="ListParagraph"/>
        <w:numPr>
          <w:ilvl w:val="0"/>
          <w:numId w:val="2"/>
        </w:numPr>
      </w:pPr>
      <w:r>
        <w:t>The organization is a team of volunteers, community and staff</w:t>
      </w:r>
    </w:p>
    <w:p w14:paraId="40B8CD5A" w14:textId="1C2A3153" w:rsidR="00AA1373" w:rsidRDefault="00AA1373" w:rsidP="004E7AF8">
      <w:pPr>
        <w:pStyle w:val="ListParagraph"/>
        <w:numPr>
          <w:ilvl w:val="0"/>
          <w:numId w:val="2"/>
        </w:numPr>
      </w:pPr>
      <w:r>
        <w:t>Committed to the Environment and project an annual waste diversion of approximately 2.3 million pounds of waste</w:t>
      </w:r>
    </w:p>
    <w:p w14:paraId="458BB84D" w14:textId="599F1F79" w:rsidR="00AA1373" w:rsidRDefault="00AA1373" w:rsidP="004E7AF8">
      <w:pPr>
        <w:pStyle w:val="ListParagraph"/>
        <w:numPr>
          <w:ilvl w:val="0"/>
          <w:numId w:val="2"/>
        </w:numPr>
      </w:pPr>
      <w:r>
        <w:t xml:space="preserve">Their programs </w:t>
      </w:r>
      <w:r w:rsidR="00455E34">
        <w:t>–</w:t>
      </w:r>
      <w:r>
        <w:t xml:space="preserve"> Donations</w:t>
      </w:r>
      <w:r w:rsidR="00455E34">
        <w:t xml:space="preserve">; salvage program; E-waste; Metal Products; Paint and Stain; </w:t>
      </w:r>
    </w:p>
    <w:p w14:paraId="2B9A4D95" w14:textId="4C18E9F1" w:rsidR="00455E34" w:rsidRDefault="00455E34" w:rsidP="004E7AF8">
      <w:pPr>
        <w:pStyle w:val="ListParagraph"/>
        <w:numPr>
          <w:ilvl w:val="0"/>
          <w:numId w:val="2"/>
        </w:numPr>
      </w:pPr>
      <w:r>
        <w:t xml:space="preserve">Benefits of a </w:t>
      </w:r>
      <w:proofErr w:type="spellStart"/>
      <w:r>
        <w:t>ReStore</w:t>
      </w:r>
      <w:proofErr w:type="spellEnd"/>
      <w:r>
        <w:t>:  Green – diverts product from landfills; generate funds to build Habitat homes and cover all administrative costs; no tax on products sold in store; a charitable tax receipt is provided to donors more than $100.</w:t>
      </w:r>
    </w:p>
    <w:p w14:paraId="72862131" w14:textId="05E347E9" w:rsidR="00455E34" w:rsidRDefault="00455E34" w:rsidP="004E7AF8">
      <w:pPr>
        <w:pStyle w:val="ListParagraph"/>
        <w:numPr>
          <w:ilvl w:val="0"/>
          <w:numId w:val="2"/>
        </w:numPr>
      </w:pPr>
      <w:r>
        <w:t>In 2017 they built 5 homes</w:t>
      </w:r>
    </w:p>
    <w:p w14:paraId="1EB44C64" w14:textId="72A6A54C" w:rsidR="00455E34" w:rsidRDefault="00455E34" w:rsidP="004E7AF8">
      <w:pPr>
        <w:pStyle w:val="ListParagraph"/>
        <w:numPr>
          <w:ilvl w:val="0"/>
          <w:numId w:val="2"/>
        </w:numPr>
      </w:pPr>
      <w:r>
        <w:t xml:space="preserve">In 2018 they are building 5 homes in </w:t>
      </w:r>
      <w:proofErr w:type="spellStart"/>
      <w:r>
        <w:t>Welland</w:t>
      </w:r>
      <w:proofErr w:type="spellEnd"/>
    </w:p>
    <w:p w14:paraId="7B4A763B" w14:textId="3A7C34A3" w:rsidR="00455E34" w:rsidRDefault="00455E34" w:rsidP="004E7AF8">
      <w:pPr>
        <w:pStyle w:val="ListParagraph"/>
        <w:numPr>
          <w:ilvl w:val="0"/>
          <w:numId w:val="2"/>
        </w:numPr>
      </w:pPr>
      <w:r>
        <w:t>Sponsored builds in Haiti</w:t>
      </w:r>
    </w:p>
    <w:p w14:paraId="7E205C27" w14:textId="49FC1D6B" w:rsidR="00455E34" w:rsidRDefault="00455E34" w:rsidP="004E7AF8">
      <w:pPr>
        <w:pStyle w:val="ListParagraph"/>
        <w:numPr>
          <w:ilvl w:val="0"/>
          <w:numId w:val="2"/>
        </w:numPr>
      </w:pPr>
      <w:r>
        <w:t>35-40 new homes will be built in next 5 years</w:t>
      </w:r>
    </w:p>
    <w:p w14:paraId="301F8A09" w14:textId="77777777" w:rsidR="00455E34" w:rsidRDefault="00455E34" w:rsidP="004E7AF8">
      <w:pPr>
        <w:pStyle w:val="ListParagraph"/>
        <w:numPr>
          <w:ilvl w:val="0"/>
          <w:numId w:val="2"/>
        </w:numPr>
      </w:pPr>
      <w:r>
        <w:t xml:space="preserve">Donations: drop off at </w:t>
      </w:r>
      <w:proofErr w:type="spellStart"/>
      <w:r>
        <w:t>ReStore</w:t>
      </w:r>
      <w:proofErr w:type="spellEnd"/>
      <w:r>
        <w:t xml:space="preserve"> 6 days a week, Monday through Saturday – 9:00 am to 5:00 pm; they do pickups; email for donations: </w:t>
      </w:r>
      <w:hyperlink r:id="rId11" w:history="1">
        <w:r w:rsidRPr="00CD1231">
          <w:rPr>
            <w:rStyle w:val="Hyperlink"/>
          </w:rPr>
          <w:t>fhwarehouse@habitatniagara.ca</w:t>
        </w:r>
      </w:hyperlink>
      <w:r>
        <w:t xml:space="preserve"> </w:t>
      </w:r>
    </w:p>
    <w:p w14:paraId="6801614B" w14:textId="1190AEEF" w:rsidR="00455E34" w:rsidRDefault="00455E34" w:rsidP="004E7AF8">
      <w:pPr>
        <w:pStyle w:val="ListParagraph"/>
        <w:numPr>
          <w:ilvl w:val="0"/>
          <w:numId w:val="2"/>
        </w:numPr>
      </w:pPr>
      <w:r>
        <w:t xml:space="preserve">Volunteers are needed </w:t>
      </w:r>
    </w:p>
    <w:p w14:paraId="0CC3BC3B" w14:textId="15A8E19F" w:rsidR="00455E34" w:rsidRDefault="00455E34" w:rsidP="004E7AF8">
      <w:pPr>
        <w:pStyle w:val="ListParagraph"/>
        <w:numPr>
          <w:ilvl w:val="0"/>
          <w:numId w:val="2"/>
        </w:numPr>
      </w:pPr>
      <w:r>
        <w:t xml:space="preserve">Contact: Jodi Krah, 905-329-7773 or </w:t>
      </w:r>
      <w:hyperlink r:id="rId12" w:history="1">
        <w:r w:rsidRPr="00CD1231">
          <w:rPr>
            <w:rStyle w:val="Hyperlink"/>
          </w:rPr>
          <w:t>Jodi@habitatniagara.ca</w:t>
        </w:r>
      </w:hyperlink>
      <w:r>
        <w:t xml:space="preserve"> or visit their website: </w:t>
      </w:r>
      <w:hyperlink r:id="rId13" w:history="1">
        <w:r w:rsidRPr="00CD1231">
          <w:rPr>
            <w:rStyle w:val="Hyperlink"/>
          </w:rPr>
          <w:t>www.habitatniagara.ca</w:t>
        </w:r>
      </w:hyperlink>
      <w:r>
        <w:t xml:space="preserve"> for more details</w:t>
      </w:r>
    </w:p>
    <w:p w14:paraId="7F3E5752" w14:textId="7DDA05DA" w:rsidR="00455E34" w:rsidRPr="004E7AF8" w:rsidRDefault="00455E34" w:rsidP="00455E34">
      <w:pPr>
        <w:ind w:left="720"/>
      </w:pPr>
      <w:r>
        <w:t xml:space="preserve">The Chair thanked Ms. Krah for her presentation. </w:t>
      </w:r>
    </w:p>
    <w:p w14:paraId="34E0048A" w14:textId="77777777" w:rsidR="00544C08" w:rsidRDefault="000A0355">
      <w:pPr>
        <w:pStyle w:val="Heading1"/>
      </w:pPr>
      <w:r>
        <w:rPr>
          <w:b/>
        </w:rPr>
        <w:t>5.</w:t>
      </w:r>
      <w:r>
        <w:rPr>
          <w:b/>
        </w:rPr>
        <w:tab/>
        <w:t>PRESENTATIONS</w:t>
      </w:r>
    </w:p>
    <w:p w14:paraId="34E0048B" w14:textId="77777777" w:rsidR="00544C08" w:rsidRDefault="000A0355">
      <w:pPr>
        <w:pStyle w:val="Heading2"/>
      </w:pPr>
      <w:r>
        <w:rPr>
          <w:b/>
        </w:rPr>
        <w:t>5.1</w:t>
      </w:r>
      <w:r>
        <w:rPr>
          <w:b/>
        </w:rPr>
        <w:tab/>
        <w:t xml:space="preserve">Vickie vanRavenswaay, Director of Recreation, Culture &amp; Wellness - </w:t>
      </w:r>
      <w:proofErr w:type="gramStart"/>
      <w:r>
        <w:rPr>
          <w:b/>
        </w:rPr>
        <w:t>Seniors</w:t>
      </w:r>
      <w:proofErr w:type="gramEnd"/>
      <w:r>
        <w:rPr>
          <w:b/>
        </w:rPr>
        <w:t>' Activities Update</w:t>
      </w:r>
    </w:p>
    <w:p w14:paraId="34E0048C" w14:textId="78311E9C" w:rsidR="00544C08" w:rsidRDefault="000A0355">
      <w:pPr>
        <w:pStyle w:val="Body2"/>
      </w:pPr>
      <w:r>
        <w:t>Vickie vanRavenswaay, Director of Recreation, Culture &amp; Wellness</w:t>
      </w:r>
      <w:proofErr w:type="gramStart"/>
      <w:r>
        <w:t xml:space="preserve">, </w:t>
      </w:r>
      <w:r w:rsidR="003C3248">
        <w:t xml:space="preserve"> and</w:t>
      </w:r>
      <w:proofErr w:type="gramEnd"/>
      <w:r w:rsidR="003C3248">
        <w:t xml:space="preserve"> Julie Cook, Recreation Programmer, </w:t>
      </w:r>
      <w:r>
        <w:t xml:space="preserve">Town of Pelham made a presentation on Seniors' Activities.  </w:t>
      </w:r>
      <w:r w:rsidR="003C3248">
        <w:t>The</w:t>
      </w:r>
      <w:r>
        <w:t xml:space="preserve"> presentation included</w:t>
      </w:r>
      <w:r w:rsidR="003C3248">
        <w:t>,</w:t>
      </w:r>
      <w:r>
        <w:t xml:space="preserve"> but was not limited to</w:t>
      </w:r>
      <w:r w:rsidR="003C3248">
        <w:t>,</w:t>
      </w:r>
      <w:r>
        <w:t xml:space="preserve"> the following:</w:t>
      </w:r>
    </w:p>
    <w:p w14:paraId="34E00490" w14:textId="21F94AA6" w:rsidR="00544C08" w:rsidRDefault="003C3248" w:rsidP="000F3AEA">
      <w:pPr>
        <w:pStyle w:val="List"/>
        <w:numPr>
          <w:ilvl w:val="0"/>
          <w:numId w:val="1"/>
        </w:numPr>
      </w:pPr>
      <w:r>
        <w:lastRenderedPageBreak/>
        <w:t>Provided an u</w:t>
      </w:r>
      <w:r w:rsidR="000A0355">
        <w:t>pdate on grants</w:t>
      </w:r>
      <w:r>
        <w:t xml:space="preserve"> that were not successful such as the S</w:t>
      </w:r>
      <w:r w:rsidR="000A0355">
        <w:t xml:space="preserve">eniors Community Grant </w:t>
      </w:r>
      <w:r>
        <w:t xml:space="preserve">and the </w:t>
      </w:r>
      <w:r w:rsidR="000A0355">
        <w:t xml:space="preserve">Ontario </w:t>
      </w:r>
      <w:r>
        <w:t>S</w:t>
      </w:r>
      <w:r w:rsidR="000A0355">
        <w:t xml:space="preserve">port and </w:t>
      </w:r>
      <w:r>
        <w:t>R</w:t>
      </w:r>
      <w:r w:rsidR="000A0355">
        <w:t>ec</w:t>
      </w:r>
      <w:r>
        <w:t>reation Grants</w:t>
      </w:r>
      <w:r w:rsidR="000F3AEA">
        <w:t xml:space="preserve">; other grants were submitted and a response is expected in the near future; </w:t>
      </w:r>
    </w:p>
    <w:p w14:paraId="34E00495" w14:textId="77777777" w:rsidR="00544C08" w:rsidRDefault="000A0355" w:rsidP="001A1EF4">
      <w:pPr>
        <w:pStyle w:val="List"/>
        <w:numPr>
          <w:ilvl w:val="0"/>
          <w:numId w:val="1"/>
        </w:numPr>
      </w:pPr>
      <w:r>
        <w:t>Community Centre</w:t>
      </w:r>
    </w:p>
    <w:p w14:paraId="34E00496" w14:textId="69CC6295" w:rsidR="00544C08" w:rsidRDefault="00C96DB7" w:rsidP="00C96DB7">
      <w:pPr>
        <w:pStyle w:val="List"/>
        <w:numPr>
          <w:ilvl w:val="1"/>
          <w:numId w:val="1"/>
        </w:numPr>
        <w:ind w:left="2520" w:hanging="360"/>
      </w:pPr>
      <w:r>
        <w:t xml:space="preserve">Plans </w:t>
      </w:r>
      <w:r w:rsidR="000A0355">
        <w:t xml:space="preserve">are </w:t>
      </w:r>
      <w:r>
        <w:t xml:space="preserve">progressing </w:t>
      </w:r>
    </w:p>
    <w:p w14:paraId="34E00498" w14:textId="77777777" w:rsidR="00544C08" w:rsidRDefault="000A0355" w:rsidP="00C96DB7">
      <w:pPr>
        <w:pStyle w:val="List"/>
        <w:numPr>
          <w:ilvl w:val="1"/>
          <w:numId w:val="1"/>
        </w:numPr>
        <w:ind w:left="2520" w:hanging="360"/>
      </w:pPr>
      <w:r>
        <w:t>The official opening - TBA</w:t>
      </w:r>
    </w:p>
    <w:p w14:paraId="34E0049A" w14:textId="06CB4CB5" w:rsidR="00544C08" w:rsidRPr="00257511" w:rsidRDefault="00544C08">
      <w:pPr>
        <w:pStyle w:val="Body2"/>
        <w:rPr>
          <w:sz w:val="8"/>
        </w:rPr>
      </w:pPr>
    </w:p>
    <w:p w14:paraId="34E0049B" w14:textId="77777777" w:rsidR="00544C08" w:rsidRDefault="000A0355">
      <w:pPr>
        <w:pStyle w:val="Heading1"/>
      </w:pPr>
      <w:r>
        <w:rPr>
          <w:b/>
        </w:rPr>
        <w:t>6.</w:t>
      </w:r>
      <w:r>
        <w:rPr>
          <w:b/>
        </w:rPr>
        <w:tab/>
        <w:t>APPROVAL OF MINUTES OF PREVIOUS MEETING</w:t>
      </w:r>
    </w:p>
    <w:tbl>
      <w:tblPr>
        <w:tblW w:w="3000" w:type="pct"/>
        <w:tblInd w:w="720" w:type="dxa"/>
        <w:tblCellMar>
          <w:left w:w="10" w:type="dxa"/>
          <w:right w:w="10" w:type="dxa"/>
        </w:tblCellMar>
        <w:tblLook w:val="0000" w:firstRow="0" w:lastRow="0" w:firstColumn="0" w:lastColumn="0" w:noHBand="0" w:noVBand="0"/>
      </w:tblPr>
      <w:tblGrid>
        <w:gridCol w:w="2251"/>
        <w:gridCol w:w="3377"/>
      </w:tblGrid>
      <w:tr w:rsidR="00544C08" w14:paraId="34E0049E" w14:textId="77777777">
        <w:trPr>
          <w:tblHeader/>
        </w:trPr>
        <w:tc>
          <w:tcPr>
            <w:tcW w:w="2000" w:type="pct"/>
          </w:tcPr>
          <w:p w14:paraId="34E0049C" w14:textId="77777777" w:rsidR="00544C08" w:rsidRDefault="000A0355" w:rsidP="00257511">
            <w:pPr>
              <w:spacing w:after="0" w:line="240" w:lineRule="auto"/>
            </w:pPr>
            <w:r>
              <w:rPr>
                <w:b/>
              </w:rPr>
              <w:t>Moved By</w:t>
            </w:r>
          </w:p>
        </w:tc>
        <w:tc>
          <w:tcPr>
            <w:tcW w:w="3000" w:type="pct"/>
          </w:tcPr>
          <w:p w14:paraId="34E0049D" w14:textId="77777777" w:rsidR="00544C08" w:rsidRPr="00257511" w:rsidRDefault="000A0355" w:rsidP="00257511">
            <w:pPr>
              <w:spacing w:after="0" w:line="240" w:lineRule="auto"/>
              <w:rPr>
                <w:b/>
              </w:rPr>
            </w:pPr>
            <w:r w:rsidRPr="00257511">
              <w:rPr>
                <w:b/>
              </w:rPr>
              <w:t>Sue Kicul</w:t>
            </w:r>
          </w:p>
        </w:tc>
      </w:tr>
      <w:tr w:rsidR="00544C08" w14:paraId="34E004A1" w14:textId="77777777">
        <w:trPr>
          <w:tblHeader/>
        </w:trPr>
        <w:tc>
          <w:tcPr>
            <w:tcW w:w="2000" w:type="pct"/>
          </w:tcPr>
          <w:p w14:paraId="34E0049F" w14:textId="77777777" w:rsidR="00544C08" w:rsidRDefault="000A0355" w:rsidP="00257511">
            <w:pPr>
              <w:spacing w:after="0" w:line="240" w:lineRule="auto"/>
            </w:pPr>
            <w:r>
              <w:rPr>
                <w:b/>
              </w:rPr>
              <w:t>Seconded By</w:t>
            </w:r>
          </w:p>
        </w:tc>
        <w:tc>
          <w:tcPr>
            <w:tcW w:w="3000" w:type="pct"/>
          </w:tcPr>
          <w:p w14:paraId="34E004A0" w14:textId="77777777" w:rsidR="00544C08" w:rsidRPr="00257511" w:rsidRDefault="000A0355" w:rsidP="00257511">
            <w:pPr>
              <w:spacing w:after="0" w:line="240" w:lineRule="auto"/>
              <w:rPr>
                <w:b/>
              </w:rPr>
            </w:pPr>
            <w:r w:rsidRPr="00257511">
              <w:rPr>
                <w:b/>
              </w:rPr>
              <w:t>Bea Clark</w:t>
            </w:r>
          </w:p>
        </w:tc>
      </w:tr>
    </w:tbl>
    <w:p w14:paraId="34E004A3" w14:textId="77777777" w:rsidR="00544C08" w:rsidRDefault="000A0355" w:rsidP="00257511">
      <w:pPr>
        <w:pStyle w:val="Body1"/>
        <w:spacing w:after="0" w:line="240" w:lineRule="auto"/>
      </w:pPr>
      <w:proofErr w:type="gramStart"/>
      <w:r>
        <w:rPr>
          <w:b/>
        </w:rPr>
        <w:t>BE</w:t>
      </w:r>
      <w:proofErr w:type="gramEnd"/>
      <w:r>
        <w:rPr>
          <w:b/>
        </w:rPr>
        <w:t xml:space="preserve"> IT RESOLVED THAT the following minutes be adopted as printed, circulated and read:</w:t>
      </w:r>
    </w:p>
    <w:p w14:paraId="34E004A4" w14:textId="77777777" w:rsidR="00544C08" w:rsidRDefault="000A0355" w:rsidP="00257511">
      <w:pPr>
        <w:pStyle w:val="Body1"/>
        <w:spacing w:after="0" w:line="240" w:lineRule="auto"/>
      </w:pPr>
      <w:r>
        <w:rPr>
          <w:b/>
        </w:rPr>
        <w:t>1. Pelham Seniors' Advisory Committee, April 4, 2018.</w:t>
      </w:r>
    </w:p>
    <w:p w14:paraId="34E004A6" w14:textId="77777777" w:rsidR="00544C08" w:rsidRDefault="000A0355" w:rsidP="00257511">
      <w:pPr>
        <w:pStyle w:val="Body1"/>
        <w:spacing w:after="0" w:line="240" w:lineRule="auto"/>
        <w:jc w:val="right"/>
      </w:pPr>
      <w:r>
        <w:rPr>
          <w:b/>
        </w:rPr>
        <w:t>Carried</w:t>
      </w:r>
      <w:r>
        <w:br/>
      </w:r>
    </w:p>
    <w:p w14:paraId="34E004A7" w14:textId="77777777" w:rsidR="00544C08" w:rsidRDefault="000A0355">
      <w:pPr>
        <w:pStyle w:val="Heading1"/>
      </w:pPr>
      <w:r>
        <w:rPr>
          <w:b/>
        </w:rPr>
        <w:t>7.</w:t>
      </w:r>
      <w:r>
        <w:rPr>
          <w:b/>
        </w:rPr>
        <w:tab/>
        <w:t>BUSINESS ARISING FROM MINUTES</w:t>
      </w:r>
    </w:p>
    <w:p w14:paraId="34E004A8" w14:textId="77777777" w:rsidR="00544C08" w:rsidRDefault="000A0355">
      <w:pPr>
        <w:pStyle w:val="Heading2"/>
      </w:pPr>
      <w:r>
        <w:rPr>
          <w:b/>
        </w:rPr>
        <w:t>7.1</w:t>
      </w:r>
      <w:r>
        <w:rPr>
          <w:b/>
        </w:rPr>
        <w:tab/>
        <w:t xml:space="preserve">Conversation Café  </w:t>
      </w:r>
    </w:p>
    <w:p w14:paraId="34E004A9" w14:textId="77777777" w:rsidR="00544C08" w:rsidRDefault="000A0355">
      <w:pPr>
        <w:pStyle w:val="Body2"/>
      </w:pPr>
      <w:r>
        <w:t>PSAC accepted the sub-committee's initial report, and requested that the sub-committee develop proposed ideas for events in September, October and November 2018. The sub-committee presented the following:</w:t>
      </w:r>
    </w:p>
    <w:p w14:paraId="34E004AA" w14:textId="6196BBAB" w:rsidR="00544C08" w:rsidRDefault="000A0355">
      <w:pPr>
        <w:pStyle w:val="Body2"/>
      </w:pPr>
      <w:r>
        <w:t>1. Plan and host three events at the Meridian Community Centre. The purpose of the events is twofold: 1) engage residents of Pelham in topics relevant to seniors through discussion and sharing of information and resources and 2) raise awareness of PSAC and its role. The target audience for the events is primarily seniors but not exclusively.</w:t>
      </w:r>
    </w:p>
    <w:p w14:paraId="5793B54A" w14:textId="68B072DF" w:rsidR="00F81A69" w:rsidRDefault="000A0355" w:rsidP="001F73B5">
      <w:pPr>
        <w:pStyle w:val="Body2"/>
      </w:pPr>
      <w:r>
        <w:t>2. Designate “Staying Active” as the theme for the fall events</w:t>
      </w:r>
      <w:r w:rsidR="001F73B5">
        <w:t xml:space="preserve"> which will include a Fall Fair in September with</w:t>
      </w:r>
      <w:r>
        <w:t xml:space="preserve"> three main components: physical activities, social activities and nutrition and wellness. October </w:t>
      </w:r>
      <w:r w:rsidR="001F73B5">
        <w:t xml:space="preserve">2nd event: Let’s Start Walking; and </w:t>
      </w:r>
      <w:r>
        <w:t xml:space="preserve">November 7th event: Nutrition and Wellness. </w:t>
      </w:r>
    </w:p>
    <w:tbl>
      <w:tblPr>
        <w:tblW w:w="3000" w:type="pct"/>
        <w:tblInd w:w="1440" w:type="dxa"/>
        <w:tblCellMar>
          <w:left w:w="10" w:type="dxa"/>
          <w:right w:w="10" w:type="dxa"/>
        </w:tblCellMar>
        <w:tblLook w:val="0000" w:firstRow="0" w:lastRow="0" w:firstColumn="0" w:lastColumn="0" w:noHBand="0" w:noVBand="0"/>
      </w:tblPr>
      <w:tblGrid>
        <w:gridCol w:w="2251"/>
        <w:gridCol w:w="3377"/>
      </w:tblGrid>
      <w:tr w:rsidR="00544C08" w:rsidRPr="00257511" w14:paraId="34E004B5" w14:textId="77777777">
        <w:trPr>
          <w:tblHeader/>
        </w:trPr>
        <w:tc>
          <w:tcPr>
            <w:tcW w:w="2000" w:type="pct"/>
          </w:tcPr>
          <w:p w14:paraId="34E004B3" w14:textId="77777777" w:rsidR="00544C08" w:rsidRPr="00F81A69" w:rsidRDefault="000A0355" w:rsidP="00A8639F">
            <w:pPr>
              <w:spacing w:after="0" w:line="240" w:lineRule="auto"/>
            </w:pPr>
            <w:r w:rsidRPr="00F81A69">
              <w:rPr>
                <w:b/>
              </w:rPr>
              <w:t>Moved By</w:t>
            </w:r>
          </w:p>
        </w:tc>
        <w:tc>
          <w:tcPr>
            <w:tcW w:w="3000" w:type="pct"/>
          </w:tcPr>
          <w:p w14:paraId="34E004B4" w14:textId="77777777" w:rsidR="00544C08" w:rsidRPr="00F81A69" w:rsidRDefault="000A0355" w:rsidP="00A8639F">
            <w:pPr>
              <w:spacing w:after="0" w:line="240" w:lineRule="auto"/>
              <w:rPr>
                <w:b/>
              </w:rPr>
            </w:pPr>
            <w:r w:rsidRPr="00F81A69">
              <w:rPr>
                <w:b/>
              </w:rPr>
              <w:t>Bea Clark</w:t>
            </w:r>
          </w:p>
        </w:tc>
      </w:tr>
      <w:tr w:rsidR="00544C08" w:rsidRPr="00257511" w14:paraId="34E004B8" w14:textId="77777777">
        <w:trPr>
          <w:tblHeader/>
        </w:trPr>
        <w:tc>
          <w:tcPr>
            <w:tcW w:w="2000" w:type="pct"/>
          </w:tcPr>
          <w:p w14:paraId="34E004B6" w14:textId="77777777" w:rsidR="00544C08" w:rsidRPr="00F81A69" w:rsidRDefault="000A0355" w:rsidP="00A8639F">
            <w:pPr>
              <w:spacing w:after="0" w:line="240" w:lineRule="auto"/>
            </w:pPr>
            <w:r w:rsidRPr="00F81A69">
              <w:rPr>
                <w:b/>
              </w:rPr>
              <w:t>Seconded By</w:t>
            </w:r>
          </w:p>
        </w:tc>
        <w:tc>
          <w:tcPr>
            <w:tcW w:w="3000" w:type="pct"/>
          </w:tcPr>
          <w:p w14:paraId="34E004B7" w14:textId="77777777" w:rsidR="00544C08" w:rsidRPr="00F81A69" w:rsidRDefault="000A0355" w:rsidP="00A8639F">
            <w:pPr>
              <w:spacing w:after="0" w:line="240" w:lineRule="auto"/>
              <w:rPr>
                <w:b/>
              </w:rPr>
            </w:pPr>
            <w:r w:rsidRPr="00F81A69">
              <w:rPr>
                <w:b/>
              </w:rPr>
              <w:t>Susan Buckingham</w:t>
            </w:r>
          </w:p>
        </w:tc>
      </w:tr>
    </w:tbl>
    <w:p w14:paraId="67F7781D" w14:textId="77777777" w:rsidR="00F81A69" w:rsidRPr="00F81A69" w:rsidRDefault="00F81A69" w:rsidP="00A8639F">
      <w:pPr>
        <w:pStyle w:val="Body2"/>
        <w:spacing w:after="0" w:line="240" w:lineRule="auto"/>
        <w:rPr>
          <w:b/>
        </w:rPr>
      </w:pPr>
      <w:r w:rsidRPr="00F81A69">
        <w:rPr>
          <w:b/>
        </w:rPr>
        <w:t>WHEREAS, the Pelham Seniors' Advisory Committee (PSAC) intends to continue to engage residents of Pelham in topics relevant to seniors through discussion and sharing of information and resources; and raise awareness of PSAC and its role;</w:t>
      </w:r>
    </w:p>
    <w:p w14:paraId="5CD37DB7" w14:textId="77777777" w:rsidR="00F81A69" w:rsidRPr="00F81A69" w:rsidRDefault="00F81A69" w:rsidP="00FF0435">
      <w:pPr>
        <w:pStyle w:val="Body2"/>
        <w:spacing w:after="0" w:line="240" w:lineRule="auto"/>
        <w:rPr>
          <w:b/>
        </w:rPr>
      </w:pPr>
      <w:r w:rsidRPr="00F81A69">
        <w:rPr>
          <w:b/>
        </w:rPr>
        <w:t xml:space="preserve">THEREFORE, the Pelham Seniors' Advisory Committee recommends that the Town of Pelham, in partnership with the Committee, host </w:t>
      </w:r>
      <w:r w:rsidRPr="00F81A69">
        <w:rPr>
          <w:b/>
        </w:rPr>
        <w:lastRenderedPageBreak/>
        <w:t>"Aging Well in Pelham" at the Meridian Community Centre with the following events:</w:t>
      </w:r>
    </w:p>
    <w:p w14:paraId="3D8B5668" w14:textId="77777777" w:rsidR="00F81A69" w:rsidRPr="00F81A69" w:rsidRDefault="00F81A69" w:rsidP="00FF0435">
      <w:pPr>
        <w:pStyle w:val="Body2"/>
        <w:spacing w:after="0" w:line="240" w:lineRule="auto"/>
        <w:rPr>
          <w:b/>
        </w:rPr>
      </w:pPr>
      <w:r w:rsidRPr="00F81A69">
        <w:rPr>
          <w:b/>
        </w:rPr>
        <w:t xml:space="preserve">1. September 2018 - "Staying Active" Fall Fair </w:t>
      </w:r>
    </w:p>
    <w:p w14:paraId="07E2FDEC" w14:textId="77777777" w:rsidR="00F81A69" w:rsidRPr="00F81A69" w:rsidRDefault="00F81A69" w:rsidP="00FF0435">
      <w:pPr>
        <w:pStyle w:val="Body2"/>
        <w:spacing w:after="0" w:line="240" w:lineRule="auto"/>
        <w:rPr>
          <w:b/>
        </w:rPr>
      </w:pPr>
      <w:r w:rsidRPr="00F81A69">
        <w:rPr>
          <w:b/>
        </w:rPr>
        <w:t>2. October 2, 2018 - "Let's Start Walking"</w:t>
      </w:r>
    </w:p>
    <w:p w14:paraId="34E004BB" w14:textId="147DE9CD" w:rsidR="00544C08" w:rsidRPr="00F81A69" w:rsidRDefault="00F81A69" w:rsidP="00FF0435">
      <w:pPr>
        <w:pStyle w:val="Body2"/>
        <w:spacing w:after="0" w:line="240" w:lineRule="auto"/>
        <w:rPr>
          <w:b/>
          <w:highlight w:val="yellow"/>
        </w:rPr>
      </w:pPr>
      <w:r w:rsidRPr="00F81A69">
        <w:rPr>
          <w:b/>
        </w:rPr>
        <w:t>3. November 7, 2018 - "Nutrition and Wellness".</w:t>
      </w:r>
    </w:p>
    <w:p w14:paraId="34E004BE" w14:textId="77777777" w:rsidR="00544C08" w:rsidRDefault="000A0355" w:rsidP="007A0934">
      <w:pPr>
        <w:pStyle w:val="Body2"/>
        <w:spacing w:after="0" w:line="240" w:lineRule="auto"/>
        <w:jc w:val="right"/>
      </w:pPr>
      <w:r w:rsidRPr="00F81A69">
        <w:rPr>
          <w:b/>
        </w:rPr>
        <w:t>Carried</w:t>
      </w:r>
      <w:r>
        <w:br/>
      </w:r>
    </w:p>
    <w:p w14:paraId="34E004BF" w14:textId="77777777" w:rsidR="00544C08" w:rsidRDefault="000A0355">
      <w:pPr>
        <w:pStyle w:val="Heading2"/>
      </w:pPr>
      <w:r>
        <w:rPr>
          <w:b/>
        </w:rPr>
        <w:t>7.2</w:t>
      </w:r>
      <w:r>
        <w:rPr>
          <w:b/>
        </w:rPr>
        <w:tab/>
        <w:t>Affordable Housing</w:t>
      </w:r>
    </w:p>
    <w:tbl>
      <w:tblPr>
        <w:tblW w:w="3000" w:type="pct"/>
        <w:tblInd w:w="1440" w:type="dxa"/>
        <w:tblCellMar>
          <w:left w:w="10" w:type="dxa"/>
          <w:right w:w="10" w:type="dxa"/>
        </w:tblCellMar>
        <w:tblLook w:val="0000" w:firstRow="0" w:lastRow="0" w:firstColumn="0" w:lastColumn="0" w:noHBand="0" w:noVBand="0"/>
      </w:tblPr>
      <w:tblGrid>
        <w:gridCol w:w="2251"/>
        <w:gridCol w:w="3377"/>
      </w:tblGrid>
      <w:tr w:rsidR="00544C08" w14:paraId="34E004C2" w14:textId="77777777">
        <w:trPr>
          <w:tblHeader/>
        </w:trPr>
        <w:tc>
          <w:tcPr>
            <w:tcW w:w="2000" w:type="pct"/>
          </w:tcPr>
          <w:p w14:paraId="34E004C0" w14:textId="77777777" w:rsidR="00544C08" w:rsidRDefault="000A0355" w:rsidP="00257511">
            <w:pPr>
              <w:spacing w:after="0" w:line="240" w:lineRule="auto"/>
            </w:pPr>
            <w:r>
              <w:rPr>
                <w:b/>
              </w:rPr>
              <w:t>Moved By</w:t>
            </w:r>
          </w:p>
        </w:tc>
        <w:tc>
          <w:tcPr>
            <w:tcW w:w="3000" w:type="pct"/>
          </w:tcPr>
          <w:p w14:paraId="34E004C1" w14:textId="77777777" w:rsidR="00544C08" w:rsidRPr="00257511" w:rsidRDefault="000A0355" w:rsidP="00257511">
            <w:pPr>
              <w:spacing w:after="0" w:line="240" w:lineRule="auto"/>
              <w:rPr>
                <w:b/>
              </w:rPr>
            </w:pPr>
            <w:r w:rsidRPr="00257511">
              <w:rPr>
                <w:b/>
              </w:rPr>
              <w:t>Sharon Cook</w:t>
            </w:r>
          </w:p>
        </w:tc>
      </w:tr>
      <w:tr w:rsidR="00544C08" w14:paraId="34E004C5" w14:textId="77777777">
        <w:trPr>
          <w:tblHeader/>
        </w:trPr>
        <w:tc>
          <w:tcPr>
            <w:tcW w:w="2000" w:type="pct"/>
          </w:tcPr>
          <w:p w14:paraId="34E004C3" w14:textId="77777777" w:rsidR="00544C08" w:rsidRDefault="000A0355" w:rsidP="00257511">
            <w:pPr>
              <w:spacing w:after="0" w:line="240" w:lineRule="auto"/>
            </w:pPr>
            <w:r>
              <w:rPr>
                <w:b/>
              </w:rPr>
              <w:t>Seconded By</w:t>
            </w:r>
          </w:p>
        </w:tc>
        <w:tc>
          <w:tcPr>
            <w:tcW w:w="3000" w:type="pct"/>
          </w:tcPr>
          <w:p w14:paraId="34E004C4" w14:textId="77777777" w:rsidR="00544C08" w:rsidRPr="00257511" w:rsidRDefault="000A0355" w:rsidP="00257511">
            <w:pPr>
              <w:spacing w:after="0" w:line="240" w:lineRule="auto"/>
              <w:rPr>
                <w:b/>
              </w:rPr>
            </w:pPr>
            <w:r w:rsidRPr="00257511">
              <w:rPr>
                <w:b/>
              </w:rPr>
              <w:t>Sue Kicul</w:t>
            </w:r>
          </w:p>
        </w:tc>
      </w:tr>
    </w:tbl>
    <w:p w14:paraId="21DE0135" w14:textId="77777777" w:rsidR="00ED20A2" w:rsidRDefault="000A0355" w:rsidP="00257511">
      <w:pPr>
        <w:pStyle w:val="Body2"/>
        <w:spacing w:after="0" w:line="240" w:lineRule="auto"/>
        <w:rPr>
          <w:b/>
        </w:rPr>
      </w:pPr>
      <w:r>
        <w:rPr>
          <w:b/>
        </w:rPr>
        <w:t>Whereas, 40% of the Town of Pelham’s population is presently over the age of 55 and is projected to increase to 60% by 2030; and</w:t>
      </w:r>
      <w:r>
        <w:br/>
      </w:r>
    </w:p>
    <w:p w14:paraId="543B7E5A" w14:textId="77777777" w:rsidR="00ED20A2" w:rsidRDefault="000A0355" w:rsidP="00257511">
      <w:pPr>
        <w:pStyle w:val="Body2"/>
        <w:spacing w:after="0" w:line="240" w:lineRule="auto"/>
        <w:rPr>
          <w:b/>
        </w:rPr>
      </w:pPr>
      <w:r>
        <w:rPr>
          <w:b/>
        </w:rPr>
        <w:t>Whereas, the Residential Development Industry is building to meet current and expanding market demands which create unaffordable options for both young and older citizens; and</w:t>
      </w:r>
      <w:r>
        <w:br/>
      </w:r>
    </w:p>
    <w:p w14:paraId="7143169F" w14:textId="77777777" w:rsidR="00ED20A2" w:rsidRDefault="000A0355" w:rsidP="00257511">
      <w:pPr>
        <w:pStyle w:val="Body2"/>
        <w:spacing w:after="0" w:line="240" w:lineRule="auto"/>
        <w:rPr>
          <w:b/>
        </w:rPr>
      </w:pPr>
      <w:r>
        <w:rPr>
          <w:b/>
        </w:rPr>
        <w:t xml:space="preserve">Whereas, some Pelham lifelong community </w:t>
      </w:r>
      <w:proofErr w:type="gramStart"/>
      <w:r>
        <w:rPr>
          <w:b/>
        </w:rPr>
        <w:t>Seniors</w:t>
      </w:r>
      <w:proofErr w:type="gramEnd"/>
      <w:r>
        <w:rPr>
          <w:b/>
        </w:rPr>
        <w:t xml:space="preserve"> have found it necessary to relocate outside for affordable housing options; and</w:t>
      </w:r>
      <w:r>
        <w:br/>
      </w:r>
    </w:p>
    <w:p w14:paraId="4E643BC0" w14:textId="77777777" w:rsidR="00ED20A2" w:rsidRDefault="000A0355" w:rsidP="00257511">
      <w:pPr>
        <w:pStyle w:val="Body2"/>
        <w:spacing w:after="0" w:line="240" w:lineRule="auto"/>
        <w:rPr>
          <w:b/>
        </w:rPr>
      </w:pPr>
      <w:r>
        <w:rPr>
          <w:b/>
        </w:rPr>
        <w:t>Whereas, the Town of Pelham has been welcomed by the WHO (World Health Organization) Global Network of Age-friendly Cities and Communities as a member for which relevant and affordable Housing is a critical health determinant factor; and</w:t>
      </w:r>
      <w:r>
        <w:br/>
      </w:r>
    </w:p>
    <w:p w14:paraId="3B7901DC" w14:textId="77777777" w:rsidR="00ED20A2" w:rsidRDefault="000A0355" w:rsidP="00257511">
      <w:pPr>
        <w:pStyle w:val="Body2"/>
        <w:spacing w:after="0" w:line="240" w:lineRule="auto"/>
        <w:rPr>
          <w:b/>
        </w:rPr>
      </w:pPr>
      <w:r>
        <w:rPr>
          <w:b/>
        </w:rPr>
        <w:t>Whereas, the Town of Pelham is quickly running out of residential development land; and</w:t>
      </w:r>
      <w:r>
        <w:br/>
      </w:r>
    </w:p>
    <w:p w14:paraId="0DD6090D" w14:textId="77777777" w:rsidR="00ED20A2" w:rsidRDefault="000A0355" w:rsidP="00257511">
      <w:pPr>
        <w:pStyle w:val="Body2"/>
        <w:spacing w:after="0" w:line="240" w:lineRule="auto"/>
        <w:rPr>
          <w:b/>
        </w:rPr>
      </w:pPr>
      <w:r>
        <w:rPr>
          <w:b/>
        </w:rPr>
        <w:t>Whereas, other Municipalities have taken steps together with the development community to make provisions within their Official Plan and Zoning By-Laws to reflect and make policy amendments to address Affordable Housing (see attachments); and</w:t>
      </w:r>
      <w:r>
        <w:br/>
      </w:r>
    </w:p>
    <w:p w14:paraId="352FD007" w14:textId="77777777" w:rsidR="00ED20A2" w:rsidRDefault="000A0355" w:rsidP="00257511">
      <w:pPr>
        <w:pStyle w:val="Body2"/>
        <w:spacing w:after="0" w:line="240" w:lineRule="auto"/>
        <w:rPr>
          <w:b/>
        </w:rPr>
      </w:pPr>
      <w:r>
        <w:rPr>
          <w:b/>
        </w:rPr>
        <w:t xml:space="preserve">Whereas, the Town of Pelham will complete and implement its relevant Comprehensive Zoning By-Law in the </w:t>
      </w:r>
      <w:proofErr w:type="gramStart"/>
      <w:r>
        <w:rPr>
          <w:b/>
        </w:rPr>
        <w:t>Fall</w:t>
      </w:r>
      <w:proofErr w:type="gramEnd"/>
      <w:r>
        <w:rPr>
          <w:b/>
        </w:rPr>
        <w:t xml:space="preserve"> of 2018;</w:t>
      </w:r>
      <w:r>
        <w:br/>
      </w:r>
    </w:p>
    <w:p w14:paraId="34E004C7" w14:textId="064C6A8C" w:rsidR="00544C08" w:rsidRDefault="000A0355" w:rsidP="00ED20A2">
      <w:pPr>
        <w:pStyle w:val="Body2"/>
        <w:spacing w:after="0" w:line="240" w:lineRule="auto"/>
      </w:pPr>
      <w:r>
        <w:rPr>
          <w:b/>
        </w:rPr>
        <w:t>Therefore, the Pelham Seniors’ Advisory Committee strongly requests that Town Council take immediate and appropriate steps to ensure that all Town citizens have affordable Housing options which are embedded in the Town’s Strategic Plan and its binding Planning Policy and Procedure directives.</w:t>
      </w:r>
    </w:p>
    <w:p w14:paraId="34E004C9" w14:textId="7ADF260D" w:rsidR="00544C08" w:rsidRDefault="00186C8C" w:rsidP="00ED20A2">
      <w:pPr>
        <w:pStyle w:val="Body2"/>
        <w:spacing w:after="0" w:line="240" w:lineRule="auto"/>
        <w:jc w:val="right"/>
      </w:pPr>
      <w:proofErr w:type="gramStart"/>
      <w:r>
        <w:rPr>
          <w:b/>
        </w:rPr>
        <w:t>Carried.</w:t>
      </w:r>
      <w:proofErr w:type="gramEnd"/>
      <w:r w:rsidR="000A0355">
        <w:br/>
      </w:r>
    </w:p>
    <w:p w14:paraId="5433D4C3" w14:textId="77777777" w:rsidR="001F73B5" w:rsidRPr="001F73B5" w:rsidRDefault="001F73B5" w:rsidP="001F73B5"/>
    <w:p w14:paraId="2A731066" w14:textId="77777777" w:rsidR="00186C8C" w:rsidRDefault="00186C8C" w:rsidP="00186C8C">
      <w:pPr>
        <w:pStyle w:val="Heading2"/>
      </w:pPr>
      <w:r>
        <w:rPr>
          <w:b/>
        </w:rPr>
        <w:lastRenderedPageBreak/>
        <w:t>7.3</w:t>
      </w:r>
      <w:r>
        <w:rPr>
          <w:b/>
        </w:rPr>
        <w:tab/>
        <w:t>Seniors' Month - Activities</w:t>
      </w:r>
    </w:p>
    <w:p w14:paraId="1B48DCB8" w14:textId="77777777" w:rsidR="00186C8C" w:rsidRDefault="00186C8C" w:rsidP="00186C8C">
      <w:pPr>
        <w:pStyle w:val="Body2"/>
      </w:pPr>
      <w:r>
        <w:t xml:space="preserve">At their Regular Meeting of Council on April 16, 2018, Mayor D. </w:t>
      </w:r>
      <w:proofErr w:type="spellStart"/>
      <w:r>
        <w:t>Augustyn</w:t>
      </w:r>
      <w:proofErr w:type="spellEnd"/>
      <w:r>
        <w:t xml:space="preserve"> proclaimed June 1st - 30th, 2018 as </w:t>
      </w:r>
      <w:proofErr w:type="gramStart"/>
      <w:r>
        <w:t>Seniors</w:t>
      </w:r>
      <w:proofErr w:type="gramEnd"/>
      <w:r>
        <w:t>' Month in Pelham and that the Town further celebrate by lighting the arches blue. </w:t>
      </w:r>
    </w:p>
    <w:p w14:paraId="34E004CA" w14:textId="77777777" w:rsidR="00544C08" w:rsidRDefault="000A0355">
      <w:pPr>
        <w:pStyle w:val="Heading2"/>
      </w:pPr>
      <w:r>
        <w:rPr>
          <w:b/>
        </w:rPr>
        <w:t>7.4</w:t>
      </w:r>
      <w:r>
        <w:rPr>
          <w:b/>
        </w:rPr>
        <w:tab/>
        <w:t>DRAFT Design for Seniors' Flag</w:t>
      </w:r>
    </w:p>
    <w:p w14:paraId="34E004CB" w14:textId="24C7AF65" w:rsidR="00544C08" w:rsidRDefault="000A0355">
      <w:pPr>
        <w:pStyle w:val="Body2"/>
      </w:pPr>
      <w:r>
        <w:t xml:space="preserve">The Pelham Seniors' Advisory Committee is in the process of designing and purchasing a flag and a banner to be used for promotional purposes.  There were two draft designs presented to the Committee and staff was directed to proceed with </w:t>
      </w:r>
      <w:r w:rsidR="0009272E">
        <w:t>D</w:t>
      </w:r>
      <w:r>
        <w:t>esign</w:t>
      </w:r>
      <w:r w:rsidR="0009272E">
        <w:t xml:space="preserve"> #1</w:t>
      </w:r>
      <w:r>
        <w:t>.</w:t>
      </w:r>
    </w:p>
    <w:p w14:paraId="34E004CC" w14:textId="77777777" w:rsidR="00544C08" w:rsidRDefault="000A0355">
      <w:pPr>
        <w:pStyle w:val="Heading1"/>
      </w:pPr>
      <w:r>
        <w:rPr>
          <w:b/>
        </w:rPr>
        <w:t>8.</w:t>
      </w:r>
      <w:r>
        <w:rPr>
          <w:b/>
        </w:rPr>
        <w:tab/>
        <w:t>COMMITTEE REPORTS</w:t>
      </w:r>
    </w:p>
    <w:p w14:paraId="34E004CD" w14:textId="77777777" w:rsidR="00544C08" w:rsidRDefault="000A0355">
      <w:pPr>
        <w:pStyle w:val="Heading2"/>
      </w:pPr>
      <w:r>
        <w:rPr>
          <w:b/>
        </w:rPr>
        <w:t>8.1</w:t>
      </w:r>
      <w:r>
        <w:rPr>
          <w:b/>
        </w:rPr>
        <w:tab/>
        <w:t>Joint Accessibility Advisory Committee</w:t>
      </w:r>
    </w:p>
    <w:p w14:paraId="34E004CE" w14:textId="77777777" w:rsidR="00544C08" w:rsidRDefault="000A0355">
      <w:pPr>
        <w:pStyle w:val="Body2"/>
      </w:pPr>
      <w:r>
        <w:t>Sharon Cook is a member of the Joint Accessibility Advisory Committee (JAAC) and her reported included, but is not limited to, the following: </w:t>
      </w:r>
    </w:p>
    <w:p w14:paraId="34E004CF" w14:textId="1281988F" w:rsidR="00544C08" w:rsidRDefault="000A0355" w:rsidP="001A1EF4">
      <w:pPr>
        <w:pStyle w:val="List"/>
        <w:numPr>
          <w:ilvl w:val="0"/>
          <w:numId w:val="1"/>
        </w:numPr>
      </w:pPr>
      <w:r>
        <w:t xml:space="preserve">The Committee is currently dealing with an issue regarding scrubs and bushes </w:t>
      </w:r>
      <w:r w:rsidR="00146DEE">
        <w:t>h</w:t>
      </w:r>
      <w:r>
        <w:t xml:space="preserve">anging </w:t>
      </w:r>
      <w:r w:rsidR="00146DEE">
        <w:t xml:space="preserve">over various </w:t>
      </w:r>
      <w:r>
        <w:t xml:space="preserve">sidewalks in town which are causing </w:t>
      </w:r>
      <w:r w:rsidR="00E32F1A">
        <w:t>issues</w:t>
      </w:r>
      <w:r>
        <w:t xml:space="preserve"> for people with sight challenges.  </w:t>
      </w:r>
      <w:r w:rsidR="00E32F1A">
        <w:t>Ms. Cook advised that s</w:t>
      </w:r>
      <w:r>
        <w:t>he will be requesting to be a delegation at a Council meeting to make a presentation regarding this, on behalf of the JAAC.   </w:t>
      </w:r>
    </w:p>
    <w:p w14:paraId="34E004D0" w14:textId="6BAE29E4" w:rsidR="00544C08" w:rsidRDefault="000A0355" w:rsidP="00E32F1A">
      <w:pPr>
        <w:pStyle w:val="List"/>
        <w:numPr>
          <w:ilvl w:val="0"/>
          <w:numId w:val="1"/>
        </w:numPr>
        <w:spacing w:after="0" w:line="240" w:lineRule="auto"/>
      </w:pPr>
      <w:r>
        <w:t>The JAAC is </w:t>
      </w:r>
      <w:r w:rsidR="001F73B5">
        <w:t xml:space="preserve">considering establishing </w:t>
      </w:r>
      <w:r>
        <w:t xml:space="preserve">an award system with the </w:t>
      </w:r>
      <w:r w:rsidR="001F73B5">
        <w:t>six (</w:t>
      </w:r>
      <w:r>
        <w:t>6</w:t>
      </w:r>
      <w:r w:rsidR="001F73B5">
        <w:t>)</w:t>
      </w:r>
      <w:r>
        <w:t xml:space="preserve"> municipalities - evaluating buildings regarding accessibility; </w:t>
      </w:r>
    </w:p>
    <w:p w14:paraId="6225BF4A" w14:textId="77777777" w:rsidR="00E32F1A" w:rsidRDefault="00E32F1A" w:rsidP="00E32F1A">
      <w:pPr>
        <w:pStyle w:val="Body2"/>
        <w:spacing w:after="0" w:line="240" w:lineRule="auto"/>
      </w:pPr>
    </w:p>
    <w:p w14:paraId="34E004D1" w14:textId="77777777" w:rsidR="00544C08" w:rsidRDefault="000A0355" w:rsidP="00E32F1A">
      <w:pPr>
        <w:pStyle w:val="Body2"/>
        <w:spacing w:after="0" w:line="240" w:lineRule="auto"/>
      </w:pPr>
      <w:r>
        <w:t>The Chair thanked Ms. Cook for her verbal report and commented that the PSAC supports the JAAC efforts.</w:t>
      </w:r>
    </w:p>
    <w:p w14:paraId="5B6653AF" w14:textId="77777777" w:rsidR="00155789" w:rsidRPr="00155789" w:rsidRDefault="00155789" w:rsidP="00155789"/>
    <w:p w14:paraId="34E004D2" w14:textId="77777777" w:rsidR="00544C08" w:rsidRDefault="000A0355">
      <w:pPr>
        <w:pStyle w:val="Heading2"/>
      </w:pPr>
      <w:proofErr w:type="gramStart"/>
      <w:r>
        <w:rPr>
          <w:b/>
        </w:rPr>
        <w:t>8.2</w:t>
      </w:r>
      <w:r>
        <w:rPr>
          <w:b/>
        </w:rPr>
        <w:tab/>
        <w:t>Pelham Active Transportation Committee</w:t>
      </w:r>
      <w:proofErr w:type="gramEnd"/>
    </w:p>
    <w:p w14:paraId="34E004D3" w14:textId="77777777" w:rsidR="00544C08" w:rsidRDefault="000A0355">
      <w:pPr>
        <w:pStyle w:val="Body2"/>
      </w:pPr>
      <w:r>
        <w:t>Bea Clark is a member of the Pelham Active Transportation Committee (PATC) and her report included, but was not limited to, the following:</w:t>
      </w:r>
    </w:p>
    <w:p w14:paraId="34E004D4" w14:textId="77777777" w:rsidR="00544C08" w:rsidRDefault="000A0355" w:rsidP="001A1EF4">
      <w:pPr>
        <w:pStyle w:val="List"/>
        <w:numPr>
          <w:ilvl w:val="0"/>
          <w:numId w:val="1"/>
        </w:numPr>
      </w:pPr>
      <w:r>
        <w:t>PATC will be actively involved in the Town events that are coming up;</w:t>
      </w:r>
    </w:p>
    <w:p w14:paraId="34E004D5" w14:textId="1D29962E" w:rsidR="00544C08" w:rsidRDefault="000A0355" w:rsidP="00155789">
      <w:pPr>
        <w:pStyle w:val="List"/>
        <w:numPr>
          <w:ilvl w:val="0"/>
          <w:numId w:val="1"/>
        </w:numPr>
        <w:spacing w:after="0" w:line="240" w:lineRule="auto"/>
      </w:pPr>
      <w:r>
        <w:t xml:space="preserve">PATC is also </w:t>
      </w:r>
      <w:r w:rsidR="00155789">
        <w:t>addressing</w:t>
      </w:r>
      <w:r>
        <w:t xml:space="preserve"> concerns regarding site lines on sidewalks; the committee has been encouraging people to visit the Town's website and complete a PSR to address their concerns; </w:t>
      </w:r>
      <w:r w:rsidR="00155789">
        <w:t>t</w:t>
      </w:r>
      <w:r>
        <w:t xml:space="preserve">his will allow the staff to appropriately </w:t>
      </w:r>
      <w:r w:rsidR="00186C8C">
        <w:t>assess</w:t>
      </w:r>
      <w:r>
        <w:t xml:space="preserve"> the issue;</w:t>
      </w:r>
    </w:p>
    <w:p w14:paraId="0702B3E1" w14:textId="77777777" w:rsidR="00155789" w:rsidRDefault="00155789" w:rsidP="00155789">
      <w:pPr>
        <w:pStyle w:val="Body2"/>
        <w:spacing w:after="0" w:line="240" w:lineRule="auto"/>
      </w:pPr>
    </w:p>
    <w:p w14:paraId="34E004D6" w14:textId="6F0210D2" w:rsidR="00544C08" w:rsidRDefault="000A0355" w:rsidP="00155789">
      <w:pPr>
        <w:pStyle w:val="Body2"/>
        <w:spacing w:after="0" w:line="240" w:lineRule="auto"/>
      </w:pPr>
      <w:r>
        <w:t>The Chair congratulated </w:t>
      </w:r>
      <w:r w:rsidR="00155789">
        <w:t>t</w:t>
      </w:r>
      <w:r>
        <w:t>he Town of Pelham and the Pelham Active Transportation Committee, on behalf of the Pelham Seniors' A</w:t>
      </w:r>
      <w:r w:rsidR="00186C8C">
        <w:t>dvisory</w:t>
      </w:r>
      <w:r>
        <w:t xml:space="preserve"> Committee, for recently securing a substantial grant from the Province</w:t>
      </w:r>
      <w:proofErr w:type="gramStart"/>
      <w:r>
        <w:t>  to</w:t>
      </w:r>
      <w:proofErr w:type="gramEnd"/>
      <w:r>
        <w:t xml:space="preserve"> </w:t>
      </w:r>
      <w:r>
        <w:lastRenderedPageBreak/>
        <w:t>promote commuter cycling education and road safety for pedestrians and cyclists.</w:t>
      </w:r>
    </w:p>
    <w:p w14:paraId="397DA9C8" w14:textId="77777777" w:rsidR="00155789" w:rsidRPr="00155789" w:rsidRDefault="00155789" w:rsidP="00155789"/>
    <w:p w14:paraId="34E004D7" w14:textId="77777777" w:rsidR="00544C08" w:rsidRDefault="000A0355">
      <w:pPr>
        <w:pStyle w:val="Heading2"/>
      </w:pPr>
      <w:r>
        <w:rPr>
          <w:b/>
        </w:rPr>
        <w:t>8.3</w:t>
      </w:r>
      <w:r>
        <w:rPr>
          <w:b/>
        </w:rPr>
        <w:tab/>
        <w:t>Canada Day Celebrations</w:t>
      </w:r>
    </w:p>
    <w:p w14:paraId="34E004D8" w14:textId="77777777" w:rsidR="00544C08" w:rsidRDefault="000A0355" w:rsidP="00155789">
      <w:pPr>
        <w:pStyle w:val="Body2"/>
        <w:spacing w:after="0" w:line="240" w:lineRule="auto"/>
      </w:pPr>
      <w:r>
        <w:t>Sue Kicul is a member of the Canada Day Celebrations and she advised that planning for the July 1st celebrations is ongoing.</w:t>
      </w:r>
    </w:p>
    <w:p w14:paraId="34E004D9" w14:textId="77777777" w:rsidR="00544C08" w:rsidRPr="00155789" w:rsidRDefault="000A0355" w:rsidP="00155789">
      <w:pPr>
        <w:pStyle w:val="Body2"/>
        <w:spacing w:after="0" w:line="240" w:lineRule="auto"/>
        <w:rPr>
          <w:sz w:val="16"/>
        </w:rPr>
      </w:pPr>
      <w:r>
        <w:t> </w:t>
      </w:r>
    </w:p>
    <w:p w14:paraId="34E004DA" w14:textId="77777777" w:rsidR="00544C08" w:rsidRDefault="000A0355" w:rsidP="00155789">
      <w:pPr>
        <w:pStyle w:val="Heading2"/>
        <w:spacing w:after="0" w:line="240" w:lineRule="auto"/>
      </w:pPr>
      <w:r>
        <w:rPr>
          <w:b/>
        </w:rPr>
        <w:t>8.4</w:t>
      </w:r>
      <w:r>
        <w:rPr>
          <w:b/>
        </w:rPr>
        <w:tab/>
        <w:t>Summerfest 2018</w:t>
      </w:r>
    </w:p>
    <w:p w14:paraId="34E004DB" w14:textId="77777777" w:rsidR="00544C08" w:rsidRDefault="000A0355" w:rsidP="00155789">
      <w:pPr>
        <w:pStyle w:val="Body2"/>
        <w:spacing w:after="0" w:line="240" w:lineRule="auto"/>
      </w:pPr>
      <w:r>
        <w:t>There was no report.</w:t>
      </w:r>
    </w:p>
    <w:p w14:paraId="74FDD19A" w14:textId="77777777" w:rsidR="00155789" w:rsidRPr="00155789" w:rsidRDefault="00155789" w:rsidP="00155789">
      <w:pPr>
        <w:spacing w:after="0" w:line="240" w:lineRule="auto"/>
      </w:pPr>
    </w:p>
    <w:p w14:paraId="34E004DC" w14:textId="77777777" w:rsidR="00544C08" w:rsidRDefault="000A0355" w:rsidP="00155789">
      <w:pPr>
        <w:pStyle w:val="Heading1"/>
        <w:spacing w:before="0" w:after="0" w:line="240" w:lineRule="auto"/>
      </w:pPr>
      <w:r>
        <w:rPr>
          <w:b/>
        </w:rPr>
        <w:t>9.</w:t>
      </w:r>
      <w:r>
        <w:rPr>
          <w:b/>
        </w:rPr>
        <w:tab/>
        <w:t>CORRESPONDENCE TO THE COMMITTEE</w:t>
      </w:r>
    </w:p>
    <w:p w14:paraId="34E004DD" w14:textId="77777777" w:rsidR="00544C08" w:rsidRDefault="000A0355">
      <w:pPr>
        <w:pStyle w:val="Heading2"/>
      </w:pPr>
      <w:r>
        <w:rPr>
          <w:b/>
        </w:rPr>
        <w:t>9.1</w:t>
      </w:r>
      <w:r>
        <w:rPr>
          <w:b/>
        </w:rPr>
        <w:tab/>
        <w:t>Age Friendly Niagara Network Forum, May 1, 2018</w:t>
      </w:r>
    </w:p>
    <w:p w14:paraId="34E004DE" w14:textId="77777777" w:rsidR="00544C08" w:rsidRDefault="000A0355">
      <w:pPr>
        <w:pStyle w:val="Body2"/>
      </w:pPr>
      <w:r>
        <w:t xml:space="preserve">The Committee received correspondence, for information, from the Age-Friendly Niagara Network Update regarding a Forum to implement and sustain age-friendly action in Niagara - May 1, 2018, 1:00 - 4:00 p.m., </w:t>
      </w:r>
      <w:proofErr w:type="spellStart"/>
      <w:r>
        <w:t>Welland</w:t>
      </w:r>
      <w:proofErr w:type="spellEnd"/>
      <w:r>
        <w:t>.</w:t>
      </w:r>
    </w:p>
    <w:p w14:paraId="34E004DF" w14:textId="77777777" w:rsidR="00544C08" w:rsidRDefault="000A0355">
      <w:pPr>
        <w:pStyle w:val="Body2"/>
      </w:pPr>
      <w:r>
        <w:t>The planning for the Age-friendly meeting for June 26, 2018 is progressing.</w:t>
      </w:r>
    </w:p>
    <w:p w14:paraId="34E004E0" w14:textId="77777777" w:rsidR="00544C08" w:rsidRDefault="000A0355">
      <w:pPr>
        <w:pStyle w:val="Heading2"/>
      </w:pPr>
      <w:r>
        <w:rPr>
          <w:b/>
        </w:rPr>
        <w:t>9.2</w:t>
      </w:r>
      <w:r>
        <w:rPr>
          <w:b/>
        </w:rPr>
        <w:tab/>
        <w:t>Niagara Connects, Rethink Niagara, May 8, 2018</w:t>
      </w:r>
    </w:p>
    <w:p w14:paraId="34E004E1" w14:textId="77777777" w:rsidR="00544C08" w:rsidRDefault="000A0355">
      <w:pPr>
        <w:pStyle w:val="Body2"/>
      </w:pPr>
      <w:r>
        <w:t>The Committee received correspondence, for information, from Niagara Connects regarding Rethink Niagara Data Forum to begin building the Niagara Data Repository and Refinery tool; and provide input to Ontario's Open Government Action Plan 2020.  The Forum is scheduled for May 8, 2018, 8:30 a.m. - 12:30 p.m., Heartland Forest Nature Experience, 8215 Heartland Forest Rd., Niagara Falls.</w:t>
      </w:r>
    </w:p>
    <w:p w14:paraId="34E004E2" w14:textId="77777777" w:rsidR="00544C08" w:rsidRDefault="000A0355">
      <w:pPr>
        <w:pStyle w:val="Heading1"/>
      </w:pPr>
      <w:r>
        <w:rPr>
          <w:b/>
        </w:rPr>
        <w:t>10.</w:t>
      </w:r>
      <w:r>
        <w:rPr>
          <w:b/>
        </w:rPr>
        <w:tab/>
        <w:t>CORRESPONDENCE FROM THE COMMITTEE</w:t>
      </w:r>
    </w:p>
    <w:p w14:paraId="34E004E3" w14:textId="28D74ACC" w:rsidR="00544C08" w:rsidRDefault="000A0355">
      <w:pPr>
        <w:pStyle w:val="Heading2"/>
      </w:pPr>
      <w:proofErr w:type="gramStart"/>
      <w:r>
        <w:rPr>
          <w:b/>
        </w:rPr>
        <w:t>10.1</w:t>
      </w:r>
      <w:r>
        <w:rPr>
          <w:b/>
        </w:rPr>
        <w:tab/>
        <w:t>WHO</w:t>
      </w:r>
      <w:proofErr w:type="gramEnd"/>
      <w:r>
        <w:rPr>
          <w:b/>
        </w:rPr>
        <w:t> </w:t>
      </w:r>
      <w:r w:rsidR="00F9509A">
        <w:rPr>
          <w:b/>
        </w:rPr>
        <w:t xml:space="preserve">(World Health Organization) </w:t>
      </w:r>
      <w:r>
        <w:rPr>
          <w:b/>
        </w:rPr>
        <w:t>Logo - Request Permission to Use</w:t>
      </w:r>
    </w:p>
    <w:p w14:paraId="34E004E4" w14:textId="1438ACA2" w:rsidR="00544C08" w:rsidRDefault="000A0355">
      <w:pPr>
        <w:pStyle w:val="Body2"/>
      </w:pPr>
      <w:r>
        <w:t xml:space="preserve">The Pelham Seniors' Advisory Committee would like to include the WHO </w:t>
      </w:r>
      <w:r w:rsidR="00F9509A">
        <w:t>Global Network for Age-friendly Cities and Communities</w:t>
      </w:r>
      <w:r>
        <w:t xml:space="preserve"> logo on the flag and banner that they are in the process of designing for the committee. </w:t>
      </w:r>
    </w:p>
    <w:p w14:paraId="34E004E5" w14:textId="5D43835D" w:rsidR="00544C08" w:rsidRDefault="000A0355">
      <w:pPr>
        <w:pStyle w:val="Body2"/>
      </w:pPr>
      <w:r>
        <w:t xml:space="preserve">Staff was directed to request permission from WHO </w:t>
      </w:r>
      <w:r w:rsidR="00F9509A">
        <w:t xml:space="preserve">GNAFCC </w:t>
      </w:r>
      <w:r>
        <w:t>to use their logo on the flag and banner.</w:t>
      </w:r>
    </w:p>
    <w:p w14:paraId="34E004E6" w14:textId="77777777" w:rsidR="00544C08" w:rsidRDefault="000A0355">
      <w:pPr>
        <w:pStyle w:val="Heading1"/>
      </w:pPr>
      <w:r>
        <w:rPr>
          <w:b/>
        </w:rPr>
        <w:t>11.</w:t>
      </w:r>
      <w:r>
        <w:rPr>
          <w:b/>
        </w:rPr>
        <w:tab/>
        <w:t>NEW BUSINESS</w:t>
      </w:r>
      <w:bookmarkStart w:id="0" w:name="_GoBack"/>
      <w:bookmarkEnd w:id="0"/>
    </w:p>
    <w:p w14:paraId="34E004E7" w14:textId="77777777" w:rsidR="00544C08" w:rsidRDefault="000A0355">
      <w:pPr>
        <w:pStyle w:val="Heading2"/>
      </w:pPr>
      <w:r>
        <w:rPr>
          <w:b/>
        </w:rPr>
        <w:t>11.1</w:t>
      </w:r>
      <w:r>
        <w:rPr>
          <w:b/>
        </w:rPr>
        <w:tab/>
        <w:t>Mayor's Gala - May 26, 2018</w:t>
      </w:r>
    </w:p>
    <w:p w14:paraId="34E004E8" w14:textId="77777777" w:rsidR="00544C08" w:rsidRDefault="000A0355">
      <w:pPr>
        <w:pStyle w:val="Body2"/>
      </w:pPr>
      <w:r>
        <w:lastRenderedPageBreak/>
        <w:t>The Mayor's Gala is scheduled for May 26, 2018 and tickets are available at the Mayor's office.</w:t>
      </w:r>
    </w:p>
    <w:p w14:paraId="34E004E9" w14:textId="77777777" w:rsidR="00544C08" w:rsidRDefault="000A0355">
      <w:pPr>
        <w:pStyle w:val="Heading2"/>
      </w:pPr>
      <w:r>
        <w:rPr>
          <w:b/>
        </w:rPr>
        <w:t>11.2</w:t>
      </w:r>
      <w:r>
        <w:rPr>
          <w:b/>
        </w:rPr>
        <w:tab/>
      </w:r>
      <w:proofErr w:type="gramStart"/>
      <w:r>
        <w:rPr>
          <w:b/>
        </w:rPr>
        <w:t>Request</w:t>
      </w:r>
      <w:proofErr w:type="gramEnd"/>
      <w:r>
        <w:rPr>
          <w:b/>
        </w:rPr>
        <w:t xml:space="preserve"> to Change Date of PSAC Meeting for June, 2018</w:t>
      </w:r>
    </w:p>
    <w:p w14:paraId="34E004EA" w14:textId="2DFC0F97" w:rsidR="00544C08" w:rsidRDefault="000A0355">
      <w:pPr>
        <w:pStyle w:val="Body2"/>
      </w:pPr>
      <w:r>
        <w:t>The</w:t>
      </w:r>
      <w:r w:rsidR="001667BD">
        <w:t xml:space="preserve"> members agreed to reschedule the date of the next</w:t>
      </w:r>
      <w:r w:rsidR="00186C8C">
        <w:t xml:space="preserve"> </w:t>
      </w:r>
      <w:r>
        <w:t xml:space="preserve">Committee meeting </w:t>
      </w:r>
      <w:r w:rsidR="001667BD">
        <w:t xml:space="preserve">to </w:t>
      </w:r>
      <w:r>
        <w:t>June 13</w:t>
      </w:r>
      <w:r w:rsidR="00186C8C" w:rsidRPr="00186C8C">
        <w:rPr>
          <w:vertAlign w:val="superscript"/>
        </w:rPr>
        <w:t>th</w:t>
      </w:r>
      <w:r>
        <w:t>, 2018 in order to accommodate various scheduling.</w:t>
      </w:r>
    </w:p>
    <w:p w14:paraId="34E004EB" w14:textId="77777777" w:rsidR="00544C08" w:rsidRDefault="000A0355">
      <w:pPr>
        <w:pStyle w:val="Heading2"/>
      </w:pPr>
      <w:r>
        <w:rPr>
          <w:b/>
        </w:rPr>
        <w:t>11.3</w:t>
      </w:r>
      <w:r>
        <w:rPr>
          <w:b/>
        </w:rPr>
        <w:tab/>
        <w:t>Chair's Report</w:t>
      </w:r>
    </w:p>
    <w:p w14:paraId="34E004EC" w14:textId="77777777" w:rsidR="00544C08" w:rsidRDefault="000A0355">
      <w:pPr>
        <w:pStyle w:val="Body2"/>
      </w:pPr>
      <w:r>
        <w:t xml:space="preserve">The Committee Chair, Gail </w:t>
      </w:r>
      <w:proofErr w:type="spellStart"/>
      <w:r>
        <w:t>Hilyer</w:t>
      </w:r>
      <w:proofErr w:type="spellEnd"/>
      <w:r>
        <w:t>, provided her report to the Committee.  Her report included, but was not limited to, the following:</w:t>
      </w:r>
    </w:p>
    <w:p w14:paraId="34E004ED" w14:textId="64025E41" w:rsidR="00544C08" w:rsidRDefault="000A0355" w:rsidP="001A1EF4">
      <w:pPr>
        <w:pStyle w:val="List"/>
        <w:numPr>
          <w:ilvl w:val="0"/>
          <w:numId w:val="1"/>
        </w:numPr>
      </w:pPr>
      <w:r>
        <w:t>The Committee Secretary, Judy Sheppard</w:t>
      </w:r>
      <w:r w:rsidR="0080353F">
        <w:t>, Deputy Clerk,</w:t>
      </w:r>
      <w:r>
        <w:t xml:space="preserve"> has resigned from the Town</w:t>
      </w:r>
      <w:r w:rsidR="0080353F">
        <w:t xml:space="preserve"> of Pelham</w:t>
      </w:r>
      <w:r>
        <w:t>, effective June 14, 2018;</w:t>
      </w:r>
    </w:p>
    <w:p w14:paraId="34E004EE" w14:textId="77777777" w:rsidR="00544C08" w:rsidRDefault="000A0355" w:rsidP="001A1EF4">
      <w:pPr>
        <w:pStyle w:val="List"/>
        <w:numPr>
          <w:ilvl w:val="0"/>
          <w:numId w:val="1"/>
        </w:numPr>
      </w:pPr>
      <w:r>
        <w:t>The next Committee meeting will be rescheduled to June 13, 2018 at 4:00 p.m.</w:t>
      </w:r>
    </w:p>
    <w:p w14:paraId="36E281BD" w14:textId="77777777" w:rsidR="00E24217" w:rsidRDefault="00E24217" w:rsidP="001A1EF4">
      <w:pPr>
        <w:pStyle w:val="List"/>
        <w:numPr>
          <w:ilvl w:val="0"/>
          <w:numId w:val="1"/>
        </w:numPr>
      </w:pPr>
      <w:r>
        <w:t xml:space="preserve">The Chair will be presenting PSAC’s Annual Report to Council, June 4, 2018 at 6:30 p.m.  Members of the Committee are encouraged to attend; </w:t>
      </w:r>
    </w:p>
    <w:p w14:paraId="34E004EF" w14:textId="2A97FFC3" w:rsidR="00544C08" w:rsidRDefault="000A0355" w:rsidP="001A1EF4">
      <w:pPr>
        <w:pStyle w:val="List"/>
        <w:numPr>
          <w:ilvl w:val="0"/>
          <w:numId w:val="1"/>
        </w:numPr>
      </w:pPr>
      <w:r>
        <w:t>The Committee will not be meeting during July and August 2018;</w:t>
      </w:r>
    </w:p>
    <w:p w14:paraId="34E004F0" w14:textId="77777777" w:rsidR="00544C08" w:rsidRDefault="000A0355" w:rsidP="001A1EF4">
      <w:pPr>
        <w:pStyle w:val="List"/>
        <w:numPr>
          <w:ilvl w:val="0"/>
          <w:numId w:val="1"/>
        </w:numPr>
      </w:pPr>
      <w:r>
        <w:t>The following are dates for the Fall schedule:</w:t>
      </w:r>
    </w:p>
    <w:p w14:paraId="34E004F1" w14:textId="77777777" w:rsidR="00544C08" w:rsidRDefault="000A0355" w:rsidP="001A1EF4">
      <w:pPr>
        <w:pStyle w:val="List"/>
        <w:numPr>
          <w:ilvl w:val="0"/>
          <w:numId w:val="1"/>
        </w:numPr>
      </w:pPr>
      <w:r>
        <w:t>September 5, 2018 </w:t>
      </w:r>
    </w:p>
    <w:p w14:paraId="34E004F2" w14:textId="77777777" w:rsidR="00544C08" w:rsidRDefault="000A0355" w:rsidP="001A1EF4">
      <w:pPr>
        <w:pStyle w:val="List"/>
        <w:numPr>
          <w:ilvl w:val="0"/>
          <w:numId w:val="1"/>
        </w:numPr>
      </w:pPr>
      <w:r>
        <w:t>October 10, 2018</w:t>
      </w:r>
    </w:p>
    <w:p w14:paraId="6561A4E7" w14:textId="18F00FDC" w:rsidR="00E24217" w:rsidRDefault="00E24217" w:rsidP="00E24217">
      <w:pPr>
        <w:pStyle w:val="ListParagraph"/>
        <w:numPr>
          <w:ilvl w:val="0"/>
          <w:numId w:val="1"/>
        </w:numPr>
      </w:pPr>
      <w:r>
        <w:t>Congratulations to PATC (Pelham Active Transportation Committee) on securing funding for both equipment and signage to enhance and support inclusive active living in Pelham;</w:t>
      </w:r>
    </w:p>
    <w:p w14:paraId="49E6BE80" w14:textId="77777777" w:rsidR="0080353F" w:rsidRDefault="0080353F">
      <w:pPr>
        <w:pStyle w:val="Heading1"/>
        <w:rPr>
          <w:b/>
        </w:rPr>
      </w:pPr>
    </w:p>
    <w:p w14:paraId="34E004F3" w14:textId="77777777" w:rsidR="00544C08" w:rsidRDefault="000A0355">
      <w:pPr>
        <w:pStyle w:val="Heading1"/>
      </w:pPr>
      <w:r>
        <w:rPr>
          <w:b/>
        </w:rPr>
        <w:t>12.</w:t>
      </w:r>
      <w:r>
        <w:rPr>
          <w:b/>
        </w:rPr>
        <w:tab/>
        <w:t>ADJOURNMENT</w:t>
      </w:r>
    </w:p>
    <w:tbl>
      <w:tblPr>
        <w:tblW w:w="3000" w:type="pct"/>
        <w:tblInd w:w="720" w:type="dxa"/>
        <w:tblCellMar>
          <w:left w:w="10" w:type="dxa"/>
          <w:right w:w="10" w:type="dxa"/>
        </w:tblCellMar>
        <w:tblLook w:val="0000" w:firstRow="0" w:lastRow="0" w:firstColumn="0" w:lastColumn="0" w:noHBand="0" w:noVBand="0"/>
      </w:tblPr>
      <w:tblGrid>
        <w:gridCol w:w="2251"/>
        <w:gridCol w:w="3377"/>
      </w:tblGrid>
      <w:tr w:rsidR="00544C08" w14:paraId="34E004F6" w14:textId="77777777">
        <w:trPr>
          <w:tblHeader/>
        </w:trPr>
        <w:tc>
          <w:tcPr>
            <w:tcW w:w="2000" w:type="pct"/>
          </w:tcPr>
          <w:p w14:paraId="34E004F4" w14:textId="77777777" w:rsidR="00544C08" w:rsidRDefault="000A0355" w:rsidP="00155789">
            <w:pPr>
              <w:spacing w:after="0" w:line="240" w:lineRule="auto"/>
            </w:pPr>
            <w:r>
              <w:rPr>
                <w:b/>
              </w:rPr>
              <w:t>Moved By</w:t>
            </w:r>
          </w:p>
        </w:tc>
        <w:tc>
          <w:tcPr>
            <w:tcW w:w="3000" w:type="pct"/>
          </w:tcPr>
          <w:p w14:paraId="34E004F5" w14:textId="77777777" w:rsidR="00544C08" w:rsidRPr="00155789" w:rsidRDefault="000A0355" w:rsidP="00155789">
            <w:pPr>
              <w:spacing w:after="0" w:line="240" w:lineRule="auto"/>
              <w:rPr>
                <w:b/>
              </w:rPr>
            </w:pPr>
            <w:r w:rsidRPr="00155789">
              <w:rPr>
                <w:b/>
              </w:rPr>
              <w:t>Sue Kicul</w:t>
            </w:r>
          </w:p>
        </w:tc>
      </w:tr>
    </w:tbl>
    <w:p w14:paraId="34E004F8" w14:textId="77777777" w:rsidR="00544C08" w:rsidRDefault="000A0355" w:rsidP="00155789">
      <w:pPr>
        <w:pStyle w:val="Body1"/>
        <w:spacing w:after="0" w:line="240" w:lineRule="auto"/>
      </w:pPr>
      <w:r>
        <w:rPr>
          <w:b/>
        </w:rPr>
        <w:t xml:space="preserve">THAT this Regular Meeting of Pelham Seniors' Advisory Committee be adjourned until the next regular meeting scheduled for June 6, 2018 following Council. </w:t>
      </w:r>
    </w:p>
    <w:p w14:paraId="34E004FA" w14:textId="77777777" w:rsidR="00544C08" w:rsidRDefault="000A0355" w:rsidP="00155789">
      <w:pPr>
        <w:pStyle w:val="Body1"/>
        <w:spacing w:after="0" w:line="240" w:lineRule="auto"/>
        <w:jc w:val="right"/>
      </w:pPr>
      <w:r>
        <w:rPr>
          <w:b/>
        </w:rPr>
        <w:t>Carried</w:t>
      </w:r>
      <w:r>
        <w:br/>
      </w:r>
    </w:p>
    <w:p w14:paraId="34E004FE" w14:textId="77777777" w:rsidR="00544C08" w:rsidRDefault="00544C08">
      <w:pPr>
        <w:spacing w:after="0"/>
      </w:pPr>
    </w:p>
    <w:p w14:paraId="34E004FF" w14:textId="77777777" w:rsidR="00544C08" w:rsidRDefault="00544C08">
      <w:pPr>
        <w:spacing w:after="0"/>
      </w:pPr>
    </w:p>
    <w:tbl>
      <w:tblPr>
        <w:tblW w:w="0" w:type="auto"/>
        <w:tblInd w:w="200" w:type="dxa"/>
        <w:tblCellMar>
          <w:left w:w="200" w:type="dxa"/>
          <w:right w:w="200" w:type="dxa"/>
        </w:tblCellMar>
        <w:tblLook w:val="0000" w:firstRow="0" w:lastRow="0" w:firstColumn="0" w:lastColumn="0" w:noHBand="0" w:noVBand="0"/>
      </w:tblPr>
      <w:tblGrid>
        <w:gridCol w:w="9560"/>
      </w:tblGrid>
      <w:tr w:rsidR="00544C08" w14:paraId="34E00501" w14:textId="77777777">
        <w:trPr>
          <w:tblHeader/>
        </w:trPr>
        <w:tc>
          <w:tcPr>
            <w:tcW w:w="10000" w:type="dxa"/>
          </w:tcPr>
          <w:p w14:paraId="34E00500" w14:textId="5804C2BF" w:rsidR="00544C08" w:rsidRDefault="000A0355" w:rsidP="00350BB5">
            <w:pPr>
              <w:pStyle w:val="Signature"/>
              <w:spacing w:after="0" w:line="240" w:lineRule="auto"/>
              <w:jc w:val="left"/>
            </w:pPr>
            <w:r>
              <w:t>_________________________</w:t>
            </w:r>
            <w:r w:rsidR="00155789">
              <w:t xml:space="preserve">                                     _________________________</w:t>
            </w:r>
          </w:p>
        </w:tc>
      </w:tr>
      <w:tr w:rsidR="00544C08" w14:paraId="34E00503" w14:textId="77777777">
        <w:trPr>
          <w:tblHeader/>
        </w:trPr>
        <w:tc>
          <w:tcPr>
            <w:tcW w:w="2000" w:type="dxa"/>
          </w:tcPr>
          <w:p w14:paraId="34E00502" w14:textId="4888A1AB" w:rsidR="00544C08" w:rsidRDefault="000A0355" w:rsidP="00350BB5">
            <w:pPr>
              <w:pStyle w:val="Signature"/>
              <w:spacing w:after="0" w:line="240" w:lineRule="auto"/>
              <w:jc w:val="left"/>
            </w:pPr>
            <w:r>
              <w:t xml:space="preserve">Chair Gail </w:t>
            </w:r>
            <w:proofErr w:type="spellStart"/>
            <w:r>
              <w:t>Hilyer</w:t>
            </w:r>
            <w:proofErr w:type="spellEnd"/>
            <w:r>
              <w:t xml:space="preserve">; </w:t>
            </w:r>
            <w:r w:rsidR="00155789">
              <w:t xml:space="preserve">                                                          </w:t>
            </w:r>
            <w:r>
              <w:t>Judy Sheppard, Deputy Clerk</w:t>
            </w:r>
          </w:p>
        </w:tc>
      </w:tr>
      <w:tr w:rsidR="00544C08" w14:paraId="34E00505" w14:textId="77777777">
        <w:trPr>
          <w:tblHeader/>
        </w:trPr>
        <w:tc>
          <w:tcPr>
            <w:tcW w:w="2000" w:type="dxa"/>
          </w:tcPr>
          <w:p w14:paraId="34E00504" w14:textId="77777777" w:rsidR="00544C08" w:rsidRDefault="00544C08">
            <w:pPr>
              <w:pStyle w:val="Signature"/>
            </w:pPr>
          </w:p>
        </w:tc>
      </w:tr>
    </w:tbl>
    <w:p w14:paraId="34E00506" w14:textId="77777777" w:rsidR="0054313A" w:rsidRDefault="0054313A"/>
    <w:sectPr w:rsidR="0054313A">
      <w:headerReference w:type="default" r:id="rId14"/>
      <w:footerReference w:type="default" r:id="rId15"/>
      <w:endnotePr>
        <w:numRestart w:val="eachSect"/>
      </w:endnotePr>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0050E" w14:textId="77777777" w:rsidR="0054313A" w:rsidRDefault="000A0355">
      <w:pPr>
        <w:spacing w:after="0" w:line="240" w:lineRule="auto"/>
      </w:pPr>
      <w:r>
        <w:separator/>
      </w:r>
    </w:p>
  </w:endnote>
  <w:endnote w:type="continuationSeparator" w:id="0">
    <w:p w14:paraId="34E00510" w14:textId="77777777" w:rsidR="0054313A" w:rsidRDefault="000A0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00509" w14:textId="77777777" w:rsidR="00544C08" w:rsidRDefault="000A0355">
    <w:pPr>
      <w:tabs>
        <w:tab w:val="center" w:pos="4820"/>
        <w:tab w:val="right" w:pos="9639"/>
      </w:tabs>
    </w:pPr>
    <w:r>
      <w:fldChar w:fldCharType="begin"/>
    </w:r>
    <w:r>
      <w:fldChar w:fldCharType="end"/>
    </w:r>
    <w:r>
      <w:ptab w:relativeTo="margin" w:alignment="left" w:leader="none"/>
    </w:r>
    <w:r>
      <w:ptab w:relativeTo="margin" w:alignment="right" w:leader="none"/>
    </w:r>
    <w:r>
      <w:fldChar w:fldCharType="begin"/>
    </w:r>
    <w:r>
      <w:instrText xml:space="preserve"> PAGE   \* MERGEFORMAT </w:instrText>
    </w:r>
    <w:r>
      <w:fldChar w:fldCharType="separate"/>
    </w:r>
    <w:r w:rsidR="00F9509A">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0050A" w14:textId="77777777" w:rsidR="0054313A" w:rsidRDefault="000A0355">
      <w:pPr>
        <w:spacing w:after="0" w:line="240" w:lineRule="auto"/>
      </w:pPr>
      <w:r>
        <w:separator/>
      </w:r>
    </w:p>
  </w:footnote>
  <w:footnote w:type="continuationSeparator" w:id="0">
    <w:p w14:paraId="34E0050C" w14:textId="77777777" w:rsidR="0054313A" w:rsidRDefault="000A03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00508" w14:textId="77777777" w:rsidR="00544C08" w:rsidRDefault="000A0355">
    <w:pPr>
      <w:tabs>
        <w:tab w:val="center" w:pos="4820"/>
        <w:tab w:val="right" w:pos="9639"/>
      </w:tabs>
    </w:pPr>
    <w:r>
      <w:fldChar w:fldCharType="begin"/>
    </w:r>
    <w:r>
      <w:fldChar w:fldCharType="end"/>
    </w:r>
    <w:r>
      <w:ptab w:relativeTo="margin" w:alignment="lef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hybridMultilevel"/>
    <w:tmpl w:val="DBFE25C0"/>
    <w:lvl w:ilvl="0" w:tplc="FBA45AFC">
      <w:numFmt w:val="bullet"/>
      <w:lvlText w:val="•"/>
      <w:lvlJc w:val="left"/>
      <w:pPr>
        <w:ind w:left="1820" w:hanging="360"/>
      </w:pPr>
    </w:lvl>
    <w:lvl w:ilvl="1" w:tplc="04090001">
      <w:start w:val="1"/>
      <w:numFmt w:val="bullet"/>
      <w:lvlText w:val=""/>
      <w:lvlJc w:val="left"/>
      <w:rPr>
        <w:rFonts w:ascii="Symbol" w:hAnsi="Symbol" w:hint="default"/>
      </w:rPr>
    </w:lvl>
    <w:lvl w:ilvl="2" w:tplc="EF30B86E">
      <w:numFmt w:val="decimal"/>
      <w:lvlText w:val=""/>
      <w:lvlJc w:val="left"/>
    </w:lvl>
    <w:lvl w:ilvl="3" w:tplc="04090001">
      <w:start w:val="1"/>
      <w:numFmt w:val="bullet"/>
      <w:lvlText w:val=""/>
      <w:lvlJc w:val="left"/>
      <w:rPr>
        <w:rFonts w:ascii="Symbol" w:hAnsi="Symbol" w:hint="default"/>
      </w:rPr>
    </w:lvl>
    <w:lvl w:ilvl="4" w:tplc="04090001">
      <w:start w:val="1"/>
      <w:numFmt w:val="bullet"/>
      <w:lvlText w:val=""/>
      <w:lvlJc w:val="left"/>
      <w:rPr>
        <w:rFonts w:ascii="Symbol" w:hAnsi="Symbol" w:hint="default"/>
      </w:rPr>
    </w:lvl>
    <w:lvl w:ilvl="5" w:tplc="D924F5EE">
      <w:numFmt w:val="decimal"/>
      <w:lvlText w:val=""/>
      <w:lvlJc w:val="left"/>
    </w:lvl>
    <w:lvl w:ilvl="6" w:tplc="730C1A0E">
      <w:numFmt w:val="decimal"/>
      <w:lvlText w:val=""/>
      <w:lvlJc w:val="left"/>
    </w:lvl>
    <w:lvl w:ilvl="7" w:tplc="EC8E87E6">
      <w:numFmt w:val="decimal"/>
      <w:lvlText w:val=""/>
      <w:lvlJc w:val="left"/>
    </w:lvl>
    <w:lvl w:ilvl="8" w:tplc="04090001">
      <w:start w:val="1"/>
      <w:numFmt w:val="bullet"/>
      <w:lvlText w:val=""/>
      <w:lvlJc w:val="left"/>
      <w:rPr>
        <w:rFonts w:ascii="Symbol" w:hAnsi="Symbol" w:hint="default"/>
      </w:rPr>
    </w:lvl>
  </w:abstractNum>
  <w:abstractNum w:abstractNumId="1">
    <w:nsid w:val="130E2517"/>
    <w:multiLevelType w:val="hybridMultilevel"/>
    <w:tmpl w:val="51FCA8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08"/>
    <w:rsid w:val="0009272E"/>
    <w:rsid w:val="000A0355"/>
    <w:rsid w:val="000D6C65"/>
    <w:rsid w:val="000F3AEA"/>
    <w:rsid w:val="00146DEE"/>
    <w:rsid w:val="00155789"/>
    <w:rsid w:val="001667BD"/>
    <w:rsid w:val="00186C8C"/>
    <w:rsid w:val="001A1EF4"/>
    <w:rsid w:val="001F73B5"/>
    <w:rsid w:val="00257511"/>
    <w:rsid w:val="0033324B"/>
    <w:rsid w:val="00350BB5"/>
    <w:rsid w:val="00395ED5"/>
    <w:rsid w:val="003C3248"/>
    <w:rsid w:val="00455E34"/>
    <w:rsid w:val="004E7AF8"/>
    <w:rsid w:val="0054313A"/>
    <w:rsid w:val="00544C08"/>
    <w:rsid w:val="00567AEA"/>
    <w:rsid w:val="005A0DCB"/>
    <w:rsid w:val="00653569"/>
    <w:rsid w:val="006723DD"/>
    <w:rsid w:val="007A0934"/>
    <w:rsid w:val="0080353F"/>
    <w:rsid w:val="008040DA"/>
    <w:rsid w:val="00940567"/>
    <w:rsid w:val="009B0B6D"/>
    <w:rsid w:val="00A02A93"/>
    <w:rsid w:val="00A1499D"/>
    <w:rsid w:val="00A8639F"/>
    <w:rsid w:val="00AA1373"/>
    <w:rsid w:val="00AC13E9"/>
    <w:rsid w:val="00B412DB"/>
    <w:rsid w:val="00BB7613"/>
    <w:rsid w:val="00C7218A"/>
    <w:rsid w:val="00C96DB7"/>
    <w:rsid w:val="00CC0BB2"/>
    <w:rsid w:val="00DC458E"/>
    <w:rsid w:val="00E24217"/>
    <w:rsid w:val="00E32F1A"/>
    <w:rsid w:val="00ED20A2"/>
    <w:rsid w:val="00F74F69"/>
    <w:rsid w:val="00F81A69"/>
    <w:rsid w:val="00F9097B"/>
    <w:rsid w:val="00F9509A"/>
    <w:rsid w:val="00FB7284"/>
    <w:rsid w:val="00FD365E"/>
    <w:rsid w:val="00FF0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00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b/>
    </w:rPr>
  </w:style>
  <w:style w:type="paragraph" w:customStyle="1" w:styleId="AttendanceInfo">
    <w:name w:val="AttendanceInfo"/>
    <w:basedOn w:val="Normal"/>
    <w:next w:val="Normal"/>
    <w:pPr>
      <w:spacing w:after="0"/>
    </w:pPr>
    <w:rPr>
      <w:b/>
    </w:r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pPr>
      <w:jc w:val="center"/>
    </w:pPr>
    <w:rPr>
      <w:b/>
    </w:rPr>
  </w:style>
  <w:style w:type="paragraph" w:customStyle="1" w:styleId="Subheader1">
    <w:name w:val="Subheader1"/>
    <w:basedOn w:val="Normal"/>
    <w:next w:val="Normal"/>
    <w:pPr>
      <w:jc w:val="center"/>
    </w:pPr>
    <w:rPr>
      <w:b/>
    </w:rPr>
  </w:style>
  <w:style w:type="paragraph" w:customStyle="1" w:styleId="Subheader2">
    <w:name w:val="Subheader2"/>
    <w:basedOn w:val="Normal"/>
    <w:next w:val="Normal"/>
    <w:pPr>
      <w:jc w:val="center"/>
    </w:pPr>
    <w:rPr>
      <w:b/>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72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after="160"/>
      <w:ind w:left="720"/>
    </w:pPr>
    <w:rPr>
      <w:rFonts w:ascii="Arial" w:eastAsia="Arial" w:hAnsi="Arial" w:cs="Arial"/>
      <w:color w:val="000000"/>
      <w:sz w:val="24"/>
    </w:rPr>
  </w:style>
  <w:style w:type="paragraph" w:customStyle="1" w:styleId="Body2">
    <w:name w:val="Body2"/>
    <w:next w:val="Normal"/>
    <w:pPr>
      <w:spacing w:after="160"/>
      <w:ind w:left="1440"/>
    </w:pPr>
    <w:rPr>
      <w:rFonts w:ascii="Arial" w:eastAsia="Arial" w:hAnsi="Arial" w:cs="Arial"/>
      <w:color w:val="000000"/>
      <w:sz w:val="24"/>
    </w:rPr>
  </w:style>
  <w:style w:type="paragraph" w:customStyle="1" w:styleId="Body3">
    <w:name w:val="Body3"/>
    <w:next w:val="Normal"/>
    <w:pPr>
      <w:spacing w:after="160"/>
      <w:ind w:left="2160"/>
    </w:pPr>
    <w:rPr>
      <w:rFonts w:ascii="Arial" w:eastAsia="Arial" w:hAnsi="Arial" w:cs="Arial"/>
      <w:color w:val="000000"/>
      <w:sz w:val="24"/>
    </w:rPr>
  </w:style>
  <w:style w:type="paragraph" w:customStyle="1" w:styleId="IndentedBody1">
    <w:name w:val="IndentedBody1"/>
    <w:next w:val="Normal"/>
    <w:pPr>
      <w:spacing w:after="160"/>
      <w:ind w:left="1440"/>
    </w:pPr>
    <w:rPr>
      <w:rFonts w:ascii="Arial" w:eastAsia="Arial" w:hAnsi="Arial" w:cs="Arial"/>
      <w:color w:val="000000"/>
      <w:sz w:val="24"/>
    </w:rPr>
  </w:style>
  <w:style w:type="paragraph" w:customStyle="1" w:styleId="IndentedBody2">
    <w:name w:val="IndentedBody2"/>
    <w:next w:val="Normal"/>
    <w:pPr>
      <w:spacing w:after="160"/>
      <w:ind w:left="2160"/>
    </w:pPr>
    <w:rPr>
      <w:rFonts w:ascii="Arial" w:eastAsia="Arial" w:hAnsi="Arial" w:cs="Arial"/>
      <w:color w:val="000000"/>
      <w:sz w:val="24"/>
    </w:rPr>
  </w:style>
  <w:style w:type="paragraph" w:customStyle="1" w:styleId="IndentedBody3">
    <w:name w:val="IndentedBody3"/>
    <w:next w:val="Normal"/>
    <w:pPr>
      <w:spacing w:after="160"/>
      <w:ind w:left="2880"/>
    </w:pPr>
    <w:rPr>
      <w:rFonts w:ascii="Arial" w:eastAsia="Arial" w:hAnsi="Arial" w:cs="Arial"/>
      <w:color w:val="000000"/>
      <w:sz w:val="24"/>
    </w:rPr>
  </w:style>
  <w:style w:type="paragraph" w:customStyle="1" w:styleId="ItalicizedBody1">
    <w:name w:val="ItalicizedBody1"/>
    <w:next w:val="Normal"/>
    <w:pPr>
      <w:spacing w:after="160"/>
      <w:ind w:left="720"/>
    </w:pPr>
    <w:rPr>
      <w:rFonts w:ascii="Arial" w:eastAsia="Arial" w:hAnsi="Arial" w:cs="Arial"/>
      <w:i/>
      <w:color w:val="000000"/>
      <w:sz w:val="24"/>
    </w:rPr>
  </w:style>
  <w:style w:type="paragraph" w:customStyle="1" w:styleId="ItalicizedBody2">
    <w:name w:val="ItalicizedBody2"/>
    <w:next w:val="Normal"/>
    <w:pPr>
      <w:spacing w:after="160"/>
      <w:ind w:left="1440"/>
    </w:pPr>
    <w:rPr>
      <w:rFonts w:ascii="Arial" w:eastAsia="Arial" w:hAnsi="Arial" w:cs="Arial"/>
      <w:i/>
      <w:color w:val="000000"/>
      <w:sz w:val="24"/>
    </w:rPr>
  </w:style>
  <w:style w:type="paragraph" w:customStyle="1" w:styleId="ItalicizedBody3">
    <w:name w:val="ItalicizedBody3"/>
    <w:next w:val="Normal"/>
    <w:pPr>
      <w:spacing w:after="160"/>
      <w:ind w:left="2160"/>
    </w:pPr>
    <w:rPr>
      <w:rFonts w:ascii="Arial" w:eastAsia="Arial" w:hAnsi="Arial" w:cs="Arial"/>
      <w:i/>
      <w:color w:val="000000"/>
      <w:sz w:val="24"/>
    </w:rPr>
  </w:style>
  <w:style w:type="paragraph" w:customStyle="1" w:styleId="ItalicizedIndentedBody1">
    <w:name w:val="ItalicizedIndentedBody1"/>
    <w:next w:val="Normal"/>
    <w:pPr>
      <w:spacing w:after="160"/>
      <w:ind w:left="1440"/>
    </w:pPr>
    <w:rPr>
      <w:rFonts w:ascii="Arial" w:eastAsia="Arial" w:hAnsi="Arial" w:cs="Arial"/>
      <w:i/>
      <w:color w:val="000000"/>
      <w:sz w:val="24"/>
    </w:rPr>
  </w:style>
  <w:style w:type="paragraph" w:customStyle="1" w:styleId="ItalicizedIndentedBody2">
    <w:name w:val="ItalicizedIndentedBody2"/>
    <w:next w:val="Normal"/>
    <w:pPr>
      <w:spacing w:after="160"/>
      <w:ind w:left="2160"/>
    </w:pPr>
    <w:rPr>
      <w:rFonts w:ascii="Arial" w:eastAsia="Arial" w:hAnsi="Arial" w:cs="Arial"/>
      <w:i/>
      <w:color w:val="000000"/>
      <w:sz w:val="24"/>
    </w:rPr>
  </w:style>
  <w:style w:type="paragraph" w:customStyle="1" w:styleId="ItalicizedIndentedBody3">
    <w:name w:val="ItalicizedIndentedBody3"/>
    <w:next w:val="Normal"/>
    <w:pPr>
      <w:spacing w:after="160"/>
      <w:ind w:left="2880"/>
    </w:pPr>
    <w:rPr>
      <w:rFonts w:ascii="Arial" w:eastAsia="Arial" w:hAnsi="Arial" w:cs="Arial"/>
      <w:i/>
      <w:color w:val="000000"/>
      <w:sz w:val="24"/>
    </w:rPr>
  </w:style>
  <w:style w:type="paragraph" w:customStyle="1" w:styleId="Body4">
    <w:name w:val="Body4"/>
    <w:next w:val="Normal"/>
    <w:pPr>
      <w:spacing w:after="160"/>
      <w:ind w:left="3600"/>
    </w:pPr>
    <w:rPr>
      <w:rFonts w:ascii="Arial" w:eastAsia="Arial" w:hAnsi="Arial" w:cs="Arial"/>
      <w:color w:val="000000"/>
      <w:sz w:val="24"/>
    </w:rPr>
  </w:style>
  <w:style w:type="paragraph" w:customStyle="1" w:styleId="IndentedBody4">
    <w:name w:val="IndentedBody4"/>
    <w:next w:val="Normal"/>
    <w:pPr>
      <w:spacing w:after="160"/>
      <w:ind w:left="2880"/>
    </w:pPr>
    <w:rPr>
      <w:rFonts w:ascii="Arial" w:eastAsia="Arial" w:hAnsi="Arial" w:cs="Arial"/>
      <w:color w:val="000000"/>
      <w:sz w:val="24"/>
    </w:rPr>
  </w:style>
  <w:style w:type="paragraph" w:customStyle="1" w:styleId="ItalicizedBody4">
    <w:name w:val="ItalicizedBody4"/>
    <w:next w:val="Normal"/>
    <w:pPr>
      <w:spacing w:after="160"/>
      <w:ind w:left="3600"/>
    </w:pPr>
    <w:rPr>
      <w:rFonts w:ascii="Arial" w:eastAsia="Arial" w:hAnsi="Arial" w:cs="Arial"/>
      <w:i/>
      <w:color w:val="000000"/>
      <w:sz w:val="24"/>
    </w:rPr>
  </w:style>
  <w:style w:type="paragraph" w:styleId="List">
    <w:name w:val="List"/>
    <w:next w:val="Normal"/>
    <w:pPr>
      <w:spacing w:after="16"/>
      <w:ind w:left="720"/>
    </w:pPr>
    <w:rPr>
      <w:rFonts w:ascii="Arial" w:eastAsia="Arial" w:hAnsi="Arial" w:cs="Arial"/>
      <w:color w:val="000000"/>
      <w:sz w:val="24"/>
    </w:rPr>
  </w:style>
  <w:style w:type="paragraph" w:styleId="Signature">
    <w:name w:val="Signature"/>
    <w:basedOn w:val="Normal"/>
    <w:next w:val="Normal"/>
    <w:pPr>
      <w:jc w:val="center"/>
    </w:pPr>
  </w:style>
  <w:style w:type="paragraph" w:styleId="ListParagraph">
    <w:name w:val="List Paragraph"/>
    <w:basedOn w:val="Normal"/>
    <w:uiPriority w:val="34"/>
    <w:qFormat/>
    <w:rsid w:val="004E7AF8"/>
    <w:pPr>
      <w:ind w:left="720"/>
      <w:contextualSpacing/>
    </w:pPr>
  </w:style>
  <w:style w:type="character" w:styleId="Hyperlink">
    <w:name w:val="Hyperlink"/>
    <w:basedOn w:val="DefaultParagraphFont"/>
    <w:uiPriority w:val="99"/>
    <w:unhideWhenUsed/>
    <w:rsid w:val="00455E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16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parator">
    <w:name w:val="Separator"/>
    <w:basedOn w:val="Normal"/>
    <w:next w:val="Normal"/>
    <w:rPr>
      <w:b/>
    </w:rPr>
  </w:style>
  <w:style w:type="paragraph" w:customStyle="1" w:styleId="AttendanceInfo">
    <w:name w:val="AttendanceInfo"/>
    <w:basedOn w:val="Normal"/>
    <w:next w:val="Normal"/>
    <w:pPr>
      <w:spacing w:after="0"/>
    </w:pPr>
    <w:rPr>
      <w:b/>
    </w:rPr>
  </w:style>
  <w:style w:type="paragraph" w:customStyle="1" w:styleId="MeetingInfo">
    <w:name w:val="MeetingInfo"/>
    <w:basedOn w:val="Normal"/>
    <w:next w:val="Normal"/>
    <w:pPr>
      <w:spacing w:after="0"/>
    </w:pPr>
    <w:rPr>
      <w:b/>
    </w:rPr>
  </w:style>
  <w:style w:type="paragraph" w:customStyle="1" w:styleId="CategoryHeader">
    <w:name w:val="CategoryHeader"/>
    <w:basedOn w:val="Heading1"/>
    <w:next w:val="Normal"/>
    <w:pPr>
      <w:spacing w:before="0"/>
      <w:ind w:left="0" w:firstLine="0"/>
    </w:pPr>
    <w:rPr>
      <w:b/>
    </w:rPr>
  </w:style>
  <w:style w:type="paragraph" w:styleId="Header">
    <w:name w:val="header"/>
    <w:basedOn w:val="Normal"/>
    <w:next w:val="Normal"/>
    <w:pPr>
      <w:jc w:val="center"/>
    </w:pPr>
    <w:rPr>
      <w:b/>
    </w:rPr>
  </w:style>
  <w:style w:type="paragraph" w:customStyle="1" w:styleId="Subheader1">
    <w:name w:val="Subheader1"/>
    <w:basedOn w:val="Normal"/>
    <w:next w:val="Normal"/>
    <w:pPr>
      <w:jc w:val="center"/>
    </w:pPr>
    <w:rPr>
      <w:b/>
    </w:rPr>
  </w:style>
  <w:style w:type="paragraph" w:customStyle="1" w:styleId="Subheader2">
    <w:name w:val="Subheader2"/>
    <w:basedOn w:val="Normal"/>
    <w:next w:val="Normal"/>
    <w:pPr>
      <w:jc w:val="center"/>
    </w:pPr>
    <w:rPr>
      <w:b/>
    </w:rPr>
  </w:style>
  <w:style w:type="paragraph" w:customStyle="1" w:styleId="Heading1">
    <w:name w:val="Heading1"/>
    <w:basedOn w:val="Normal"/>
    <w:next w:val="Normal"/>
    <w:pPr>
      <w:spacing w:before="160"/>
      <w:ind w:left="720" w:hanging="720"/>
    </w:pPr>
  </w:style>
  <w:style w:type="paragraph" w:customStyle="1" w:styleId="Heading2">
    <w:name w:val="Heading2"/>
    <w:basedOn w:val="Normal"/>
    <w:next w:val="Normal"/>
    <w:pPr>
      <w:spacing w:before="160"/>
      <w:ind w:left="1440" w:hanging="720"/>
    </w:pPr>
  </w:style>
  <w:style w:type="paragraph" w:customStyle="1" w:styleId="Heading3">
    <w:name w:val="Heading3"/>
    <w:basedOn w:val="Normal"/>
    <w:next w:val="Normal"/>
    <w:pPr>
      <w:spacing w:before="160"/>
      <w:ind w:left="2160" w:hanging="720"/>
    </w:pPr>
  </w:style>
  <w:style w:type="paragraph" w:customStyle="1" w:styleId="Heading4">
    <w:name w:val="Heading4"/>
    <w:basedOn w:val="Normal"/>
    <w:next w:val="Normal"/>
    <w:pPr>
      <w:spacing w:before="160"/>
      <w:ind w:left="2880" w:hanging="720"/>
    </w:pPr>
  </w:style>
  <w:style w:type="paragraph" w:customStyle="1" w:styleId="Body1">
    <w:name w:val="Body1"/>
    <w:next w:val="Normal"/>
    <w:pPr>
      <w:spacing w:after="160"/>
      <w:ind w:left="720"/>
    </w:pPr>
    <w:rPr>
      <w:rFonts w:ascii="Arial" w:eastAsia="Arial" w:hAnsi="Arial" w:cs="Arial"/>
      <w:color w:val="000000"/>
      <w:sz w:val="24"/>
    </w:rPr>
  </w:style>
  <w:style w:type="paragraph" w:customStyle="1" w:styleId="Body2">
    <w:name w:val="Body2"/>
    <w:next w:val="Normal"/>
    <w:pPr>
      <w:spacing w:after="160"/>
      <w:ind w:left="1440"/>
    </w:pPr>
    <w:rPr>
      <w:rFonts w:ascii="Arial" w:eastAsia="Arial" w:hAnsi="Arial" w:cs="Arial"/>
      <w:color w:val="000000"/>
      <w:sz w:val="24"/>
    </w:rPr>
  </w:style>
  <w:style w:type="paragraph" w:customStyle="1" w:styleId="Body3">
    <w:name w:val="Body3"/>
    <w:next w:val="Normal"/>
    <w:pPr>
      <w:spacing w:after="160"/>
      <w:ind w:left="2160"/>
    </w:pPr>
    <w:rPr>
      <w:rFonts w:ascii="Arial" w:eastAsia="Arial" w:hAnsi="Arial" w:cs="Arial"/>
      <w:color w:val="000000"/>
      <w:sz w:val="24"/>
    </w:rPr>
  </w:style>
  <w:style w:type="paragraph" w:customStyle="1" w:styleId="IndentedBody1">
    <w:name w:val="IndentedBody1"/>
    <w:next w:val="Normal"/>
    <w:pPr>
      <w:spacing w:after="160"/>
      <w:ind w:left="1440"/>
    </w:pPr>
    <w:rPr>
      <w:rFonts w:ascii="Arial" w:eastAsia="Arial" w:hAnsi="Arial" w:cs="Arial"/>
      <w:color w:val="000000"/>
      <w:sz w:val="24"/>
    </w:rPr>
  </w:style>
  <w:style w:type="paragraph" w:customStyle="1" w:styleId="IndentedBody2">
    <w:name w:val="IndentedBody2"/>
    <w:next w:val="Normal"/>
    <w:pPr>
      <w:spacing w:after="160"/>
      <w:ind w:left="2160"/>
    </w:pPr>
    <w:rPr>
      <w:rFonts w:ascii="Arial" w:eastAsia="Arial" w:hAnsi="Arial" w:cs="Arial"/>
      <w:color w:val="000000"/>
      <w:sz w:val="24"/>
    </w:rPr>
  </w:style>
  <w:style w:type="paragraph" w:customStyle="1" w:styleId="IndentedBody3">
    <w:name w:val="IndentedBody3"/>
    <w:next w:val="Normal"/>
    <w:pPr>
      <w:spacing w:after="160"/>
      <w:ind w:left="2880"/>
    </w:pPr>
    <w:rPr>
      <w:rFonts w:ascii="Arial" w:eastAsia="Arial" w:hAnsi="Arial" w:cs="Arial"/>
      <w:color w:val="000000"/>
      <w:sz w:val="24"/>
    </w:rPr>
  </w:style>
  <w:style w:type="paragraph" w:customStyle="1" w:styleId="ItalicizedBody1">
    <w:name w:val="ItalicizedBody1"/>
    <w:next w:val="Normal"/>
    <w:pPr>
      <w:spacing w:after="160"/>
      <w:ind w:left="720"/>
    </w:pPr>
    <w:rPr>
      <w:rFonts w:ascii="Arial" w:eastAsia="Arial" w:hAnsi="Arial" w:cs="Arial"/>
      <w:i/>
      <w:color w:val="000000"/>
      <w:sz w:val="24"/>
    </w:rPr>
  </w:style>
  <w:style w:type="paragraph" w:customStyle="1" w:styleId="ItalicizedBody2">
    <w:name w:val="ItalicizedBody2"/>
    <w:next w:val="Normal"/>
    <w:pPr>
      <w:spacing w:after="160"/>
      <w:ind w:left="1440"/>
    </w:pPr>
    <w:rPr>
      <w:rFonts w:ascii="Arial" w:eastAsia="Arial" w:hAnsi="Arial" w:cs="Arial"/>
      <w:i/>
      <w:color w:val="000000"/>
      <w:sz w:val="24"/>
    </w:rPr>
  </w:style>
  <w:style w:type="paragraph" w:customStyle="1" w:styleId="ItalicizedBody3">
    <w:name w:val="ItalicizedBody3"/>
    <w:next w:val="Normal"/>
    <w:pPr>
      <w:spacing w:after="160"/>
      <w:ind w:left="2160"/>
    </w:pPr>
    <w:rPr>
      <w:rFonts w:ascii="Arial" w:eastAsia="Arial" w:hAnsi="Arial" w:cs="Arial"/>
      <w:i/>
      <w:color w:val="000000"/>
      <w:sz w:val="24"/>
    </w:rPr>
  </w:style>
  <w:style w:type="paragraph" w:customStyle="1" w:styleId="ItalicizedIndentedBody1">
    <w:name w:val="ItalicizedIndentedBody1"/>
    <w:next w:val="Normal"/>
    <w:pPr>
      <w:spacing w:after="160"/>
      <w:ind w:left="1440"/>
    </w:pPr>
    <w:rPr>
      <w:rFonts w:ascii="Arial" w:eastAsia="Arial" w:hAnsi="Arial" w:cs="Arial"/>
      <w:i/>
      <w:color w:val="000000"/>
      <w:sz w:val="24"/>
    </w:rPr>
  </w:style>
  <w:style w:type="paragraph" w:customStyle="1" w:styleId="ItalicizedIndentedBody2">
    <w:name w:val="ItalicizedIndentedBody2"/>
    <w:next w:val="Normal"/>
    <w:pPr>
      <w:spacing w:after="160"/>
      <w:ind w:left="2160"/>
    </w:pPr>
    <w:rPr>
      <w:rFonts w:ascii="Arial" w:eastAsia="Arial" w:hAnsi="Arial" w:cs="Arial"/>
      <w:i/>
      <w:color w:val="000000"/>
      <w:sz w:val="24"/>
    </w:rPr>
  </w:style>
  <w:style w:type="paragraph" w:customStyle="1" w:styleId="ItalicizedIndentedBody3">
    <w:name w:val="ItalicizedIndentedBody3"/>
    <w:next w:val="Normal"/>
    <w:pPr>
      <w:spacing w:after="160"/>
      <w:ind w:left="2880"/>
    </w:pPr>
    <w:rPr>
      <w:rFonts w:ascii="Arial" w:eastAsia="Arial" w:hAnsi="Arial" w:cs="Arial"/>
      <w:i/>
      <w:color w:val="000000"/>
      <w:sz w:val="24"/>
    </w:rPr>
  </w:style>
  <w:style w:type="paragraph" w:customStyle="1" w:styleId="Body4">
    <w:name w:val="Body4"/>
    <w:next w:val="Normal"/>
    <w:pPr>
      <w:spacing w:after="160"/>
      <w:ind w:left="3600"/>
    </w:pPr>
    <w:rPr>
      <w:rFonts w:ascii="Arial" w:eastAsia="Arial" w:hAnsi="Arial" w:cs="Arial"/>
      <w:color w:val="000000"/>
      <w:sz w:val="24"/>
    </w:rPr>
  </w:style>
  <w:style w:type="paragraph" w:customStyle="1" w:styleId="IndentedBody4">
    <w:name w:val="IndentedBody4"/>
    <w:next w:val="Normal"/>
    <w:pPr>
      <w:spacing w:after="160"/>
      <w:ind w:left="2880"/>
    </w:pPr>
    <w:rPr>
      <w:rFonts w:ascii="Arial" w:eastAsia="Arial" w:hAnsi="Arial" w:cs="Arial"/>
      <w:color w:val="000000"/>
      <w:sz w:val="24"/>
    </w:rPr>
  </w:style>
  <w:style w:type="paragraph" w:customStyle="1" w:styleId="ItalicizedBody4">
    <w:name w:val="ItalicizedBody4"/>
    <w:next w:val="Normal"/>
    <w:pPr>
      <w:spacing w:after="160"/>
      <w:ind w:left="3600"/>
    </w:pPr>
    <w:rPr>
      <w:rFonts w:ascii="Arial" w:eastAsia="Arial" w:hAnsi="Arial" w:cs="Arial"/>
      <w:i/>
      <w:color w:val="000000"/>
      <w:sz w:val="24"/>
    </w:rPr>
  </w:style>
  <w:style w:type="paragraph" w:styleId="List">
    <w:name w:val="List"/>
    <w:next w:val="Normal"/>
    <w:pPr>
      <w:spacing w:after="16"/>
      <w:ind w:left="720"/>
    </w:pPr>
    <w:rPr>
      <w:rFonts w:ascii="Arial" w:eastAsia="Arial" w:hAnsi="Arial" w:cs="Arial"/>
      <w:color w:val="000000"/>
      <w:sz w:val="24"/>
    </w:rPr>
  </w:style>
  <w:style w:type="paragraph" w:styleId="Signature">
    <w:name w:val="Signature"/>
    <w:basedOn w:val="Normal"/>
    <w:next w:val="Normal"/>
    <w:pPr>
      <w:jc w:val="center"/>
    </w:pPr>
  </w:style>
  <w:style w:type="paragraph" w:styleId="ListParagraph">
    <w:name w:val="List Paragraph"/>
    <w:basedOn w:val="Normal"/>
    <w:uiPriority w:val="34"/>
    <w:qFormat/>
    <w:rsid w:val="004E7AF8"/>
    <w:pPr>
      <w:ind w:left="720"/>
      <w:contextualSpacing/>
    </w:pPr>
  </w:style>
  <w:style w:type="character" w:styleId="Hyperlink">
    <w:name w:val="Hyperlink"/>
    <w:basedOn w:val="DefaultParagraphFont"/>
    <w:uiPriority w:val="99"/>
    <w:unhideWhenUsed/>
    <w:rsid w:val="00455E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abitatniagara.ca"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mailto:Jodi@habitatniagara.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hwarehouse@habitatniagara.ca"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eSCRIBE_x0020_Meeting_x0020_Type_x0020_Name xmlns="http://schemas.microsoft.com/sharepoint/v3">Pelham Seniors' Advisory Committee</eSCRIBE_x0020_Meeting_x0020_Type_x0020_Name>
    <eSCRIBE_x0020_Document_x0020_Type xmlns="http://schemas.microsoft.com/sharepoint/v3">PostMinutes</eSCRIBE_x0020_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eSCRIBE Minutes Content Type" ma:contentTypeID="0x0101002487DA1945564D28853C62D38225DC39001FBFC02F68176646B084E6D512AD0AE9" ma:contentTypeVersion="2" ma:contentTypeDescription="eSCRIBE Minutes Content Type" ma:contentTypeScope="" ma:versionID="3e41ef0cbfbc8e46452f13ae6dab0c8b">
  <xsd:schema xmlns:xsd="http://www.w3.org/2001/XMLSchema" xmlns:xs="http://www.w3.org/2001/XMLSchema" xmlns:p="http://schemas.microsoft.com/office/2006/metadata/properties" xmlns:ns1="http://schemas.microsoft.com/sharepoint/v3" targetNamespace="http://schemas.microsoft.com/office/2006/metadata/properties" ma:root="true" ma:fieldsID="93c4b67998ca94ac86ce2b404d628f1f" ns1:_="">
    <xsd:import namespace="http://schemas.microsoft.com/sharepoint/v3"/>
    <xsd:element name="properties">
      <xsd:complexType>
        <xsd:sequence>
          <xsd:element name="documentManagement">
            <xsd:complexType>
              <xsd:all>
                <xsd:element ref="ns1:eSCRIBE_x0020_Meeting_x0020_Type_x0020_Name" minOccurs="0"/>
                <xsd:element ref="ns1:eSCRIBE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SCRIBE_x0020_Meeting_x0020_Type_x0020_Name" ma:index="0" nillable="true" ma:displayName="eSCRIBE Meeting Type Name" ma:description="eSCRIBE Meeting Type Name" ma:internalName="eSCRIBE_x0020_Meeting_x0020_Type_x0020_Name">
      <xsd:simpleType>
        <xsd:restriction base="dms:Text"/>
      </xsd:simpleType>
    </xsd:element>
    <xsd:element name="eSCRIBE_x0020_Document_x0020_Type" ma:index="1" nillable="true" ma:displayName="eSCRIBE Document Type" ma:default="" ma:description="eSCRIBE Document Type" ma:internalName="eSCRIBE_x0020_Document_x0020_Type">
      <xsd:simpleType>
        <xsd:restriction base="dms:Choice">
          <xsd:enumeration value="None"/>
          <xsd:enumeration value="Agenda"/>
          <xsd:enumeration value="Addendum"/>
          <xsd:enumeration value="Merged Agenda"/>
          <xsd:enumeration value="Post Agenda"/>
          <xsd:enumeration value="Resolutions"/>
          <xsd:enumeration value="PreMinutes"/>
          <xsd:enumeration value="PostMinutes"/>
          <xsd:enumeration value="PreviewMinutes"/>
          <xsd:enumeration value="Cover Pa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6617B6-F924-4016-AFA8-762DAAA64929}">
  <ds:schemaRef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documentManagement/types"/>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9DAA671C-50DF-4D65-846F-A33CCFC04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1728</Words>
  <Characters>9856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eSCRIBE Minutes</vt:lpstr>
    </vt:vector>
  </TitlesOfParts>
  <Company>TOWN OF PELHAM</Company>
  <LinksUpToDate>false</LinksUpToDate>
  <CharactersWithSpaces>11561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eSCRIBE Minutes</dc:title>
  <dc:creator>Judy Sheppard</dc:creator>
  <cp:lastModifiedBy>Judy Sheppard</cp:lastModifiedBy>
  <cp:revision>10</cp:revision>
  <dcterms:created xsi:type="dcterms:W3CDTF">2018-05-07T18:58:00Z</dcterms:created>
  <dcterms:modified xsi:type="dcterms:W3CDTF">2018-05-10T14:25:00Z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Date">
    <vt:filetime>2018-05-03T15:06:25Z</vt:filetime>
  </property>
  <property fmtid="{D5CDD505-2E9C-101B-9397-08002B2CF9AE}" pid="3" name="ContentTypeId">
    <vt:lpwstr>0x0101002487DA1945564D28853C62D38225DC39001FBFC02F68176646B084E6D512AD0AE9</vt:lpwstr>
  </property>
  <property fmtid="{D5CDD505-2E9C-101B-9397-08002B2CF9AE}" pid="4" name="Publish Participants">
    <vt:lpwstr>No</vt:lpwstr>
  </property>
  <property fmtid="{D5CDD505-2E9C-101B-9397-08002B2CF9AE}" pid="5" name="Approved">
    <vt:lpwstr>No</vt:lpwstr>
  </property>
</Properties>
</file>