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083" w:rsidRDefault="001F5083">
      <w:bookmarkStart w:id="0" w:name="_GoBack"/>
      <w:bookmarkEnd w:id="0"/>
    </w:p>
    <w:p w:rsidR="001F5083" w:rsidRDefault="001F5083"/>
    <w:p w:rsidR="009426E8" w:rsidRPr="00CC43B6" w:rsidRDefault="00F222C3" w:rsidP="00CC43B6">
      <w:pPr>
        <w:ind w:left="-900"/>
        <w:rPr>
          <w:b/>
          <w:i/>
        </w:rPr>
      </w:pPr>
      <w:r w:rsidRPr="00CC43B6">
        <w:rPr>
          <w:b/>
          <w:i/>
        </w:rPr>
        <w:t>Pelham Beautification Committee</w:t>
      </w:r>
    </w:p>
    <w:p w:rsidR="00F222C3" w:rsidRPr="00CC43B6" w:rsidRDefault="00F222C3" w:rsidP="00CC43B6">
      <w:pPr>
        <w:ind w:left="-900"/>
        <w:rPr>
          <w:b/>
          <w:i/>
        </w:rPr>
      </w:pPr>
      <w:r w:rsidRPr="00CC43B6">
        <w:rPr>
          <w:b/>
          <w:i/>
        </w:rPr>
        <w:t xml:space="preserve">Meeting Notes: </w:t>
      </w:r>
      <w:r w:rsidR="00E80612">
        <w:rPr>
          <w:b/>
          <w:i/>
        </w:rPr>
        <w:t>April 13,</w:t>
      </w:r>
      <w:r w:rsidR="00EA2A89">
        <w:rPr>
          <w:b/>
          <w:i/>
        </w:rPr>
        <w:t xml:space="preserve"> </w:t>
      </w:r>
      <w:r w:rsidR="00820BEE">
        <w:rPr>
          <w:b/>
          <w:i/>
        </w:rPr>
        <w:t>2016</w:t>
      </w:r>
    </w:p>
    <w:p w:rsidR="00E80612" w:rsidRDefault="00F222C3" w:rsidP="00A87527">
      <w:pPr>
        <w:ind w:left="-90" w:hanging="810"/>
        <w:rPr>
          <w:b/>
          <w:i/>
        </w:rPr>
      </w:pPr>
      <w:r w:rsidRPr="00CC43B6">
        <w:rPr>
          <w:b/>
          <w:i/>
        </w:rPr>
        <w:t>Present</w:t>
      </w:r>
      <w:r w:rsidR="00E80612">
        <w:rPr>
          <w:b/>
          <w:i/>
        </w:rPr>
        <w:t xml:space="preserve"> and </w:t>
      </w:r>
      <w:r w:rsidR="008A6935">
        <w:rPr>
          <w:b/>
          <w:i/>
        </w:rPr>
        <w:t>C</w:t>
      </w:r>
      <w:r w:rsidR="00E80612">
        <w:rPr>
          <w:b/>
          <w:i/>
        </w:rPr>
        <w:t>onstituting a Quorum</w:t>
      </w:r>
      <w:r w:rsidRPr="00CC43B6">
        <w:rPr>
          <w:b/>
          <w:i/>
        </w:rPr>
        <w:t xml:space="preserve">: </w:t>
      </w:r>
    </w:p>
    <w:p w:rsidR="001B777A" w:rsidRDefault="00E80612" w:rsidP="00A87527">
      <w:pPr>
        <w:ind w:left="-90" w:hanging="810"/>
        <w:rPr>
          <w:b/>
          <w:i/>
        </w:rPr>
      </w:pPr>
      <w:r>
        <w:rPr>
          <w:b/>
          <w:i/>
        </w:rPr>
        <w:t xml:space="preserve">Committee Members: </w:t>
      </w:r>
      <w:r w:rsidR="006A7452" w:rsidRPr="00CC43B6">
        <w:rPr>
          <w:b/>
          <w:i/>
        </w:rPr>
        <w:t xml:space="preserve">Maria </w:t>
      </w:r>
      <w:r w:rsidR="0047275D">
        <w:rPr>
          <w:b/>
          <w:i/>
        </w:rPr>
        <w:t>El-</w:t>
      </w:r>
      <w:r w:rsidR="006A7452" w:rsidRPr="00CC43B6">
        <w:rPr>
          <w:b/>
          <w:i/>
        </w:rPr>
        <w:t>Zegha</w:t>
      </w:r>
      <w:r w:rsidR="0047275D">
        <w:rPr>
          <w:b/>
          <w:i/>
        </w:rPr>
        <w:t>yar</w:t>
      </w:r>
      <w:r w:rsidR="006A7452" w:rsidRPr="00CC43B6">
        <w:rPr>
          <w:b/>
          <w:i/>
        </w:rPr>
        <w:t xml:space="preserve"> (Chair), </w:t>
      </w:r>
      <w:r w:rsidR="00D43097" w:rsidRPr="00CC43B6">
        <w:rPr>
          <w:b/>
          <w:i/>
        </w:rPr>
        <w:t>Amber Cuthbertson</w:t>
      </w:r>
      <w:r w:rsidR="00EA13B8">
        <w:rPr>
          <w:b/>
          <w:i/>
        </w:rPr>
        <w:t xml:space="preserve">, </w:t>
      </w:r>
      <w:r w:rsidR="00820BEE">
        <w:rPr>
          <w:b/>
          <w:i/>
        </w:rPr>
        <w:t>Greta Hildebrand</w:t>
      </w:r>
      <w:r w:rsidR="006A7452">
        <w:rPr>
          <w:b/>
          <w:i/>
        </w:rPr>
        <w:t xml:space="preserve">, </w:t>
      </w:r>
      <w:r>
        <w:rPr>
          <w:b/>
          <w:i/>
        </w:rPr>
        <w:t>A</w:t>
      </w:r>
      <w:r w:rsidRPr="00CB11E2">
        <w:rPr>
          <w:b/>
          <w:i/>
        </w:rPr>
        <w:t xml:space="preserve">va Colangelo </w:t>
      </w:r>
      <w:r>
        <w:rPr>
          <w:b/>
          <w:i/>
        </w:rPr>
        <w:t>and Marisa Battista (MYAC reps.)</w:t>
      </w:r>
    </w:p>
    <w:p w:rsidR="00E80612" w:rsidRDefault="00E80612" w:rsidP="00E80612">
      <w:pPr>
        <w:ind w:left="-90" w:hanging="810"/>
        <w:rPr>
          <w:b/>
          <w:i/>
        </w:rPr>
      </w:pPr>
      <w:r>
        <w:rPr>
          <w:b/>
          <w:i/>
        </w:rPr>
        <w:t xml:space="preserve">Town Representatives: </w:t>
      </w:r>
      <w:r w:rsidR="006A7452" w:rsidRPr="00CC43B6">
        <w:rPr>
          <w:b/>
          <w:i/>
        </w:rPr>
        <w:t>Andrea Clemencio</w:t>
      </w:r>
      <w:r w:rsidR="003E7F2E">
        <w:rPr>
          <w:b/>
          <w:i/>
        </w:rPr>
        <w:t xml:space="preserve"> and</w:t>
      </w:r>
      <w:r w:rsidR="006A7452">
        <w:rPr>
          <w:b/>
          <w:i/>
        </w:rPr>
        <w:t xml:space="preserve"> Kim Holland</w:t>
      </w:r>
    </w:p>
    <w:p w:rsidR="00E80612" w:rsidRDefault="00E80612" w:rsidP="00E80612">
      <w:pPr>
        <w:ind w:left="-90" w:hanging="810"/>
        <w:rPr>
          <w:b/>
          <w:i/>
        </w:rPr>
      </w:pPr>
      <w:r>
        <w:rPr>
          <w:b/>
          <w:i/>
        </w:rPr>
        <w:t xml:space="preserve">Council Representative: Richard Rybiak </w:t>
      </w:r>
    </w:p>
    <w:p w:rsidR="00FE550B" w:rsidRDefault="00FE550B"/>
    <w:tbl>
      <w:tblPr>
        <w:tblStyle w:val="TableGrid"/>
        <w:tblW w:w="11560" w:type="dxa"/>
        <w:tblInd w:w="-792" w:type="dxa"/>
        <w:tblLook w:val="04A0" w:firstRow="1" w:lastRow="0" w:firstColumn="1" w:lastColumn="0" w:noHBand="0" w:noVBand="1"/>
      </w:tblPr>
      <w:tblGrid>
        <w:gridCol w:w="2694"/>
        <w:gridCol w:w="6486"/>
        <w:gridCol w:w="2380"/>
      </w:tblGrid>
      <w:tr w:rsidR="00FE550B" w:rsidRPr="00811122" w:rsidTr="00840F93">
        <w:tc>
          <w:tcPr>
            <w:tcW w:w="2694" w:type="dxa"/>
          </w:tcPr>
          <w:p w:rsidR="00EA13B8" w:rsidRPr="00811122" w:rsidRDefault="00FD151C">
            <w:r>
              <w:t>7:0</w:t>
            </w:r>
            <w:r w:rsidR="00E80612">
              <w:t>2</w:t>
            </w:r>
            <w:r w:rsidR="00C7622B" w:rsidRPr="00811122">
              <w:t xml:space="preserve"> pm</w:t>
            </w:r>
          </w:p>
          <w:p w:rsidR="00085719" w:rsidRDefault="00085719" w:rsidP="00085719">
            <w:r>
              <w:t>Approval of Agenda</w:t>
            </w:r>
          </w:p>
          <w:p w:rsidR="00A87527" w:rsidRPr="00811122" w:rsidRDefault="00A87527" w:rsidP="00085719"/>
        </w:tc>
        <w:tc>
          <w:tcPr>
            <w:tcW w:w="6486" w:type="dxa"/>
          </w:tcPr>
          <w:p w:rsidR="00EA13B8" w:rsidRPr="00811122" w:rsidRDefault="00EA13B8" w:rsidP="004F4F44">
            <w:pPr>
              <w:ind w:left="-84"/>
              <w:jc w:val="both"/>
            </w:pPr>
          </w:p>
          <w:p w:rsidR="00FD151C" w:rsidRPr="00811122" w:rsidRDefault="005D1ACA" w:rsidP="00FD151C">
            <w:pPr>
              <w:jc w:val="both"/>
            </w:pPr>
            <w:r>
              <w:t>Approved</w:t>
            </w:r>
          </w:p>
        </w:tc>
        <w:tc>
          <w:tcPr>
            <w:tcW w:w="2380" w:type="dxa"/>
          </w:tcPr>
          <w:p w:rsidR="00FE550B" w:rsidRPr="00811122" w:rsidRDefault="0047275D">
            <w:r>
              <w:t>Action</w:t>
            </w:r>
            <w:r w:rsidR="00E80612">
              <w:t>s</w:t>
            </w:r>
          </w:p>
        </w:tc>
      </w:tr>
      <w:tr w:rsidR="00FE550B" w:rsidRPr="00811122" w:rsidTr="00840F93">
        <w:tc>
          <w:tcPr>
            <w:tcW w:w="2694" w:type="dxa"/>
          </w:tcPr>
          <w:p w:rsidR="00EA13B8" w:rsidRPr="00811122" w:rsidRDefault="00EA13B8" w:rsidP="00587976"/>
          <w:p w:rsidR="00FE550B" w:rsidRDefault="00D80BA8" w:rsidP="00FD151C">
            <w:r>
              <w:t>Approval of Minutes</w:t>
            </w:r>
            <w:r w:rsidR="00FE550B" w:rsidRPr="00811122">
              <w:t xml:space="preserve"> </w:t>
            </w:r>
            <w:r w:rsidR="00E80612">
              <w:t>March 15</w:t>
            </w:r>
            <w:r w:rsidR="00FD151C">
              <w:t>, 2015</w:t>
            </w:r>
          </w:p>
          <w:p w:rsidR="00867204" w:rsidRPr="00811122" w:rsidRDefault="00867204" w:rsidP="005D1ACA"/>
        </w:tc>
        <w:tc>
          <w:tcPr>
            <w:tcW w:w="6486" w:type="dxa"/>
          </w:tcPr>
          <w:p w:rsidR="00EA13B8" w:rsidRPr="00811122" w:rsidRDefault="00EA13B8" w:rsidP="00BC6EBD">
            <w:pPr>
              <w:pStyle w:val="ListParagraph"/>
              <w:ind w:left="-84"/>
              <w:jc w:val="both"/>
            </w:pPr>
          </w:p>
          <w:p w:rsidR="00640953" w:rsidRDefault="00A87527" w:rsidP="00E80612">
            <w:pPr>
              <w:pStyle w:val="ListParagraph"/>
              <w:ind w:left="-84"/>
              <w:jc w:val="both"/>
            </w:pPr>
            <w:r>
              <w:t xml:space="preserve">Minutes for </w:t>
            </w:r>
            <w:r w:rsidR="00E80612">
              <w:t>March 15, 2016</w:t>
            </w:r>
            <w:r>
              <w:t xml:space="preserve"> approved</w:t>
            </w:r>
            <w:r w:rsidR="001B777A">
              <w:t xml:space="preserve"> with amendment</w:t>
            </w:r>
            <w:r w:rsidR="00E80612">
              <w:t>s to the following:</w:t>
            </w:r>
            <w:r w:rsidR="001B777A">
              <w:t xml:space="preserve"> </w:t>
            </w:r>
          </w:p>
          <w:p w:rsidR="00E80612" w:rsidRDefault="00E80612" w:rsidP="008A6935">
            <w:pPr>
              <w:pStyle w:val="ListParagraph"/>
              <w:numPr>
                <w:ilvl w:val="0"/>
                <w:numId w:val="16"/>
              </w:numPr>
              <w:jc w:val="both"/>
            </w:pPr>
            <w:r>
              <w:t xml:space="preserve">Earth Day clarification:  Clean up date is </w:t>
            </w:r>
            <w:r w:rsidR="00C276C4" w:rsidRPr="00C276C4">
              <w:t>Saturday</w:t>
            </w:r>
            <w:r w:rsidRPr="00C276C4">
              <w:t>, April 2</w:t>
            </w:r>
            <w:r w:rsidR="00C276C4" w:rsidRPr="00C276C4">
              <w:t>3</w:t>
            </w:r>
            <w:r w:rsidR="00793AAF" w:rsidRPr="00C276C4">
              <w:t>.</w:t>
            </w:r>
          </w:p>
          <w:p w:rsidR="00E80612" w:rsidRDefault="00E80612" w:rsidP="008A6935">
            <w:pPr>
              <w:pStyle w:val="ListParagraph"/>
              <w:numPr>
                <w:ilvl w:val="0"/>
                <w:numId w:val="16"/>
              </w:numPr>
              <w:jc w:val="both"/>
            </w:pPr>
            <w:r>
              <w:t>Strategic Plan for Presentation to Council:</w:t>
            </w:r>
          </w:p>
          <w:p w:rsidR="00E80612" w:rsidRDefault="00E80612" w:rsidP="00E80612">
            <w:pPr>
              <w:pStyle w:val="ListParagraph"/>
              <w:ind w:left="-84"/>
              <w:jc w:val="both"/>
            </w:pPr>
            <w:r>
              <w:t>Christmas Lights</w:t>
            </w:r>
            <w:r w:rsidR="003B60AE">
              <w:t xml:space="preserve"> competition to be removed as an action item</w:t>
            </w:r>
            <w:r w:rsidR="00AA409B">
              <w:t>.</w:t>
            </w:r>
          </w:p>
          <w:p w:rsidR="00867204" w:rsidRDefault="00867204" w:rsidP="00867204">
            <w:pPr>
              <w:jc w:val="both"/>
            </w:pPr>
          </w:p>
          <w:p w:rsidR="00FE550B" w:rsidRPr="00811122" w:rsidRDefault="00FE550B" w:rsidP="00FD151C">
            <w:pPr>
              <w:pStyle w:val="ListParagraph"/>
              <w:ind w:left="-84"/>
              <w:jc w:val="both"/>
            </w:pPr>
          </w:p>
        </w:tc>
        <w:tc>
          <w:tcPr>
            <w:tcW w:w="2380" w:type="dxa"/>
          </w:tcPr>
          <w:p w:rsidR="00FE550B" w:rsidRDefault="00FE550B" w:rsidP="00BC6EBD">
            <w:pPr>
              <w:pStyle w:val="ListParagraph"/>
              <w:ind w:left="-84"/>
            </w:pPr>
          </w:p>
          <w:p w:rsidR="00640953" w:rsidRDefault="002E389D" w:rsidP="00BC6EBD">
            <w:pPr>
              <w:pStyle w:val="ListParagraph"/>
              <w:ind w:left="-84"/>
            </w:pPr>
            <w:r>
              <w:t>Greta to amend</w:t>
            </w:r>
          </w:p>
          <w:p w:rsidR="00640953" w:rsidRDefault="00640953" w:rsidP="00BC6EBD">
            <w:pPr>
              <w:pStyle w:val="ListParagraph"/>
              <w:ind w:left="-84"/>
            </w:pPr>
          </w:p>
          <w:p w:rsidR="00640953" w:rsidRPr="00811122" w:rsidRDefault="00640953" w:rsidP="00BC6EBD">
            <w:pPr>
              <w:pStyle w:val="ListParagraph"/>
              <w:ind w:left="-84"/>
            </w:pPr>
          </w:p>
        </w:tc>
      </w:tr>
      <w:tr w:rsidR="00171130" w:rsidRPr="00811122" w:rsidTr="00840F93">
        <w:trPr>
          <w:trHeight w:val="841"/>
        </w:trPr>
        <w:tc>
          <w:tcPr>
            <w:tcW w:w="2694" w:type="dxa"/>
          </w:tcPr>
          <w:p w:rsidR="00171130" w:rsidRDefault="00171130" w:rsidP="00526E2D">
            <w:r>
              <w:t>Resignation</w:t>
            </w:r>
          </w:p>
        </w:tc>
        <w:tc>
          <w:tcPr>
            <w:tcW w:w="6486" w:type="dxa"/>
          </w:tcPr>
          <w:p w:rsidR="00171130" w:rsidRPr="00A25F9D" w:rsidRDefault="00171130" w:rsidP="00216B12">
            <w:pPr>
              <w:pStyle w:val="ListParagraph"/>
              <w:ind w:left="-84"/>
              <w:jc w:val="both"/>
              <w:rPr>
                <w:b/>
              </w:rPr>
            </w:pPr>
            <w:r w:rsidRPr="00A25F9D">
              <w:rPr>
                <w:b/>
              </w:rPr>
              <w:t>Sandra Harding has resigned from the Beautification Committee</w:t>
            </w:r>
            <w:r w:rsidR="00A25F9D">
              <w:rPr>
                <w:b/>
              </w:rPr>
              <w:t>.</w:t>
            </w:r>
          </w:p>
          <w:p w:rsidR="003B2B83" w:rsidRPr="003B2B83" w:rsidRDefault="003B2B83" w:rsidP="00A1087B">
            <w:pPr>
              <w:shd w:val="clear" w:color="auto" w:fill="FFFFFF" w:themeFill="background1"/>
              <w:rPr>
                <w:rFonts w:ascii="Tahoma" w:eastAsia="Times New Roman" w:hAnsi="Tahoma" w:cs="Tahoma"/>
                <w:sz w:val="20"/>
                <w:szCs w:val="20"/>
                <w:lang w:eastAsia="en-CA"/>
              </w:rPr>
            </w:pPr>
            <w:r w:rsidRPr="003B2B83">
              <w:rPr>
                <w:rFonts w:ascii="Tahoma" w:eastAsia="Times New Roman" w:hAnsi="Tahoma" w:cs="Tahoma"/>
                <w:b/>
                <w:bCs/>
                <w:sz w:val="20"/>
                <w:szCs w:val="20"/>
                <w:lang w:eastAsia="en-CA"/>
              </w:rPr>
              <w:t>From:</w:t>
            </w:r>
            <w:r w:rsidRPr="003B2B83">
              <w:rPr>
                <w:rFonts w:ascii="Tahoma" w:eastAsia="Times New Roman" w:hAnsi="Tahoma" w:cs="Tahoma"/>
                <w:sz w:val="20"/>
                <w:szCs w:val="20"/>
                <w:lang w:eastAsia="en-CA"/>
              </w:rPr>
              <w:t xml:space="preserve"> </w:t>
            </w:r>
            <w:hyperlink r:id="rId5" w:tooltip="sharding@bicr.org" w:history="1">
              <w:r w:rsidRPr="003B2B83">
                <w:rPr>
                  <w:rFonts w:ascii="Tahoma" w:eastAsia="Times New Roman" w:hAnsi="Tahoma" w:cs="Tahoma"/>
                  <w:sz w:val="20"/>
                  <w:szCs w:val="20"/>
                  <w:u w:val="single"/>
                  <w:lang w:eastAsia="en-CA"/>
                </w:rPr>
                <w:t>Sandra Harding</w:t>
              </w:r>
            </w:hyperlink>
            <w:r w:rsidRPr="003B2B83">
              <w:rPr>
                <w:rFonts w:ascii="Tahoma" w:eastAsia="Times New Roman" w:hAnsi="Tahoma" w:cs="Tahoma"/>
                <w:sz w:val="20"/>
                <w:szCs w:val="20"/>
                <w:lang w:eastAsia="en-CA"/>
              </w:rPr>
              <w:t xml:space="preserve"> </w:t>
            </w:r>
          </w:p>
          <w:p w:rsidR="003B2B83" w:rsidRPr="003B2B83" w:rsidRDefault="003B2B83" w:rsidP="00A1087B">
            <w:pPr>
              <w:shd w:val="clear" w:color="auto" w:fill="FFFFFF" w:themeFill="background1"/>
              <w:rPr>
                <w:rFonts w:ascii="Tahoma" w:eastAsia="Times New Roman" w:hAnsi="Tahoma" w:cs="Tahoma"/>
                <w:sz w:val="20"/>
                <w:szCs w:val="20"/>
                <w:lang w:eastAsia="en-CA"/>
              </w:rPr>
            </w:pPr>
            <w:r w:rsidRPr="003B2B83">
              <w:rPr>
                <w:rFonts w:ascii="Tahoma" w:eastAsia="Times New Roman" w:hAnsi="Tahoma" w:cs="Tahoma"/>
                <w:b/>
                <w:bCs/>
                <w:sz w:val="20"/>
                <w:szCs w:val="20"/>
                <w:lang w:eastAsia="en-CA"/>
              </w:rPr>
              <w:t>Sent:</w:t>
            </w:r>
            <w:r w:rsidRPr="003B2B83">
              <w:rPr>
                <w:rFonts w:ascii="Tahoma" w:eastAsia="Times New Roman" w:hAnsi="Tahoma" w:cs="Tahoma"/>
                <w:sz w:val="20"/>
                <w:szCs w:val="20"/>
                <w:lang w:eastAsia="en-CA"/>
              </w:rPr>
              <w:t xml:space="preserve"> Friday, April 01, 2016 2:28 PM</w:t>
            </w:r>
          </w:p>
          <w:p w:rsidR="003B2B83" w:rsidRPr="003B2B83" w:rsidRDefault="003B2B83" w:rsidP="00A1087B">
            <w:pPr>
              <w:shd w:val="clear" w:color="auto" w:fill="FFFFFF" w:themeFill="background1"/>
              <w:rPr>
                <w:rFonts w:ascii="Tahoma" w:eastAsia="Times New Roman" w:hAnsi="Tahoma" w:cs="Tahoma"/>
                <w:sz w:val="20"/>
                <w:szCs w:val="20"/>
                <w:lang w:eastAsia="en-CA"/>
              </w:rPr>
            </w:pPr>
            <w:r w:rsidRPr="003B2B83">
              <w:rPr>
                <w:rFonts w:ascii="Tahoma" w:eastAsia="Times New Roman" w:hAnsi="Tahoma" w:cs="Tahoma"/>
                <w:b/>
                <w:bCs/>
                <w:sz w:val="20"/>
                <w:szCs w:val="20"/>
                <w:lang w:eastAsia="en-CA"/>
              </w:rPr>
              <w:t>Subject:</w:t>
            </w:r>
            <w:r w:rsidRPr="003B2B83">
              <w:rPr>
                <w:rFonts w:ascii="Tahoma" w:eastAsia="Times New Roman" w:hAnsi="Tahoma" w:cs="Tahoma"/>
                <w:sz w:val="20"/>
                <w:szCs w:val="20"/>
                <w:lang w:eastAsia="en-CA"/>
              </w:rPr>
              <w:t xml:space="preserve"> resig</w:t>
            </w:r>
            <w:r w:rsidR="006E61AE">
              <w:rPr>
                <w:rFonts w:ascii="Tahoma" w:eastAsia="Times New Roman" w:hAnsi="Tahoma" w:cs="Tahoma"/>
                <w:sz w:val="20"/>
                <w:szCs w:val="20"/>
                <w:lang w:eastAsia="en-CA"/>
              </w:rPr>
              <w:t>n</w:t>
            </w:r>
            <w:r w:rsidRPr="003B2B83">
              <w:rPr>
                <w:rFonts w:ascii="Tahoma" w:eastAsia="Times New Roman" w:hAnsi="Tahoma" w:cs="Tahoma"/>
                <w:sz w:val="20"/>
                <w:szCs w:val="20"/>
                <w:lang w:eastAsia="en-CA"/>
              </w:rPr>
              <w:t>ation</w:t>
            </w:r>
          </w:p>
          <w:p w:rsidR="003B2B83" w:rsidRPr="003B2B83" w:rsidRDefault="003B2B83" w:rsidP="003B2B83">
            <w:pPr>
              <w:rPr>
                <w:rFonts w:ascii="Calibri" w:eastAsia="Times New Roman" w:hAnsi="Calibri" w:cs="Times New Roman"/>
                <w:sz w:val="24"/>
                <w:szCs w:val="24"/>
                <w:lang w:eastAsia="en-CA"/>
              </w:rPr>
            </w:pPr>
            <w:r w:rsidRPr="003B2B83">
              <w:rPr>
                <w:rFonts w:ascii="Calibri" w:eastAsia="Times New Roman" w:hAnsi="Calibri" w:cs="Times New Roman"/>
                <w:sz w:val="24"/>
                <w:szCs w:val="24"/>
                <w:lang w:eastAsia="en-CA"/>
              </w:rPr>
              <w:t> </w:t>
            </w:r>
          </w:p>
          <w:p w:rsidR="003B2B83" w:rsidRPr="003B2B83" w:rsidRDefault="003B2B83" w:rsidP="003B2B83">
            <w:pPr>
              <w:rPr>
                <w:rFonts w:ascii="Calibri" w:eastAsia="Times New Roman" w:hAnsi="Calibri" w:cs="Times New Roman"/>
                <w:lang w:eastAsia="en-CA"/>
              </w:rPr>
            </w:pPr>
            <w:r w:rsidRPr="003B2B83">
              <w:rPr>
                <w:rFonts w:ascii="Calibri" w:eastAsia="Times New Roman" w:hAnsi="Calibri" w:cs="Times New Roman"/>
                <w:lang w:eastAsia="en-CA"/>
              </w:rPr>
              <w:t xml:space="preserve">Good afternoon Pelham Beautification Committee, </w:t>
            </w:r>
          </w:p>
          <w:p w:rsidR="003B2B83" w:rsidRPr="003B2B83" w:rsidRDefault="003B2B83" w:rsidP="003B2B83">
            <w:pPr>
              <w:rPr>
                <w:rFonts w:ascii="Calibri" w:eastAsia="Times New Roman" w:hAnsi="Calibri" w:cs="Times New Roman"/>
                <w:lang w:eastAsia="en-CA"/>
              </w:rPr>
            </w:pPr>
            <w:r w:rsidRPr="003B2B83">
              <w:rPr>
                <w:rFonts w:ascii="Times New Roman" w:eastAsia="Times New Roman" w:hAnsi="Times New Roman" w:cs="Times New Roman"/>
                <w:sz w:val="24"/>
                <w:szCs w:val="24"/>
                <w:lang w:eastAsia="en-CA"/>
              </w:rPr>
              <w:t> </w:t>
            </w:r>
          </w:p>
          <w:p w:rsidR="003B2B83" w:rsidRPr="003B2B83" w:rsidRDefault="003B2B83" w:rsidP="003B2B83">
            <w:pPr>
              <w:rPr>
                <w:rFonts w:ascii="Calibri" w:eastAsia="Times New Roman" w:hAnsi="Calibri" w:cs="Times New Roman"/>
                <w:lang w:eastAsia="en-CA"/>
              </w:rPr>
            </w:pPr>
            <w:r w:rsidRPr="003B2B83">
              <w:rPr>
                <w:rFonts w:ascii="Calibri" w:eastAsia="Times New Roman" w:hAnsi="Calibri" w:cs="Times New Roman"/>
                <w:lang w:eastAsia="en-CA"/>
              </w:rPr>
              <w:t xml:space="preserve">As you know, the PBC has two-three ongoing initiatives that occur between April and June (Town Clean Up, Trillium Awards and Garden Tour) each year. Between March and June, this is also an extremely busy time for me at my work – especially this year. In the past, we had a much larger committee to spread the work and commitments of the group. Having said all this, in fairness to the group and knowing my own limitations, I wanted to let you know that I am putting in my resignation. I will continue to support the committee and know that it will continue to grow as it has in the past. </w:t>
            </w:r>
          </w:p>
          <w:p w:rsidR="003B2B83" w:rsidRPr="003B2B83" w:rsidRDefault="003B2B83" w:rsidP="003B2B83">
            <w:pPr>
              <w:rPr>
                <w:rFonts w:ascii="Calibri" w:eastAsia="Times New Roman" w:hAnsi="Calibri" w:cs="Times New Roman"/>
                <w:lang w:eastAsia="en-CA"/>
              </w:rPr>
            </w:pPr>
            <w:r w:rsidRPr="003B2B83">
              <w:rPr>
                <w:rFonts w:ascii="Times New Roman" w:eastAsia="Times New Roman" w:hAnsi="Times New Roman" w:cs="Times New Roman"/>
                <w:sz w:val="24"/>
                <w:szCs w:val="24"/>
                <w:lang w:eastAsia="en-CA"/>
              </w:rPr>
              <w:t> </w:t>
            </w:r>
          </w:p>
          <w:p w:rsidR="003B2B83" w:rsidRPr="003B2B83" w:rsidRDefault="003B2B83" w:rsidP="003B2B83">
            <w:pPr>
              <w:rPr>
                <w:rFonts w:ascii="Calibri" w:eastAsia="Times New Roman" w:hAnsi="Calibri" w:cs="Times New Roman"/>
                <w:lang w:eastAsia="en-CA"/>
              </w:rPr>
            </w:pPr>
            <w:r w:rsidRPr="003B2B83">
              <w:rPr>
                <w:rFonts w:ascii="Calibri" w:eastAsia="Times New Roman" w:hAnsi="Calibri" w:cs="Times New Roman"/>
                <w:lang w:eastAsia="en-CA"/>
              </w:rPr>
              <w:t>I will forward the names of people contacted and those that responded for the Community Garden Project.</w:t>
            </w:r>
          </w:p>
          <w:p w:rsidR="003B2B83" w:rsidRPr="003B2B83" w:rsidRDefault="003B2B83" w:rsidP="003B2B83">
            <w:pPr>
              <w:rPr>
                <w:rFonts w:ascii="Calibri" w:eastAsia="Times New Roman" w:hAnsi="Calibri" w:cs="Times New Roman"/>
                <w:lang w:eastAsia="en-CA"/>
              </w:rPr>
            </w:pPr>
            <w:r w:rsidRPr="003B2B83">
              <w:rPr>
                <w:rFonts w:ascii="Times New Roman" w:eastAsia="Times New Roman" w:hAnsi="Times New Roman" w:cs="Times New Roman"/>
                <w:sz w:val="24"/>
                <w:szCs w:val="24"/>
                <w:lang w:eastAsia="en-CA"/>
              </w:rPr>
              <w:t> </w:t>
            </w:r>
          </w:p>
          <w:p w:rsidR="003B2B83" w:rsidRPr="003B2B83" w:rsidRDefault="003B2B83" w:rsidP="003B2B83">
            <w:pPr>
              <w:rPr>
                <w:rFonts w:ascii="Calibri" w:eastAsia="Times New Roman" w:hAnsi="Calibri" w:cs="Times New Roman"/>
                <w:lang w:eastAsia="en-CA"/>
              </w:rPr>
            </w:pPr>
            <w:r w:rsidRPr="003B2B83">
              <w:rPr>
                <w:rFonts w:ascii="Calibri" w:eastAsia="Times New Roman" w:hAnsi="Calibri" w:cs="Times New Roman"/>
                <w:lang w:eastAsia="en-CA"/>
              </w:rPr>
              <w:t xml:space="preserve">I wish you all the very best. </w:t>
            </w:r>
          </w:p>
          <w:p w:rsidR="003B2B83" w:rsidRPr="003B2B83" w:rsidRDefault="003B2B83" w:rsidP="003B2B83">
            <w:pPr>
              <w:rPr>
                <w:rFonts w:ascii="Calibri" w:eastAsia="Times New Roman" w:hAnsi="Calibri" w:cs="Times New Roman"/>
                <w:lang w:eastAsia="en-CA"/>
              </w:rPr>
            </w:pPr>
            <w:r w:rsidRPr="003B2B83">
              <w:rPr>
                <w:rFonts w:ascii="Times New Roman" w:eastAsia="Times New Roman" w:hAnsi="Times New Roman" w:cs="Times New Roman"/>
                <w:sz w:val="24"/>
                <w:szCs w:val="24"/>
                <w:lang w:eastAsia="en-CA"/>
              </w:rPr>
              <w:t> </w:t>
            </w:r>
          </w:p>
          <w:p w:rsidR="003B2B83" w:rsidRPr="003B2B83" w:rsidRDefault="003B2B83" w:rsidP="003B2B83">
            <w:pPr>
              <w:rPr>
                <w:rFonts w:ascii="Calibri" w:eastAsia="Times New Roman" w:hAnsi="Calibri" w:cs="Times New Roman"/>
                <w:lang w:eastAsia="en-CA"/>
              </w:rPr>
            </w:pPr>
            <w:r w:rsidRPr="003B2B83">
              <w:rPr>
                <w:rFonts w:ascii="Calibri" w:eastAsia="Times New Roman" w:hAnsi="Calibri" w:cs="Times New Roman"/>
                <w:lang w:eastAsia="en-CA"/>
              </w:rPr>
              <w:t>Thank you,</w:t>
            </w:r>
          </w:p>
          <w:p w:rsidR="003B2B83" w:rsidRPr="003B2B83" w:rsidRDefault="003B2B83" w:rsidP="003B2B83">
            <w:pPr>
              <w:rPr>
                <w:rFonts w:ascii="Calibri" w:eastAsia="Times New Roman" w:hAnsi="Calibri" w:cs="Times New Roman"/>
                <w:lang w:eastAsia="en-CA"/>
              </w:rPr>
            </w:pPr>
            <w:r w:rsidRPr="003B2B83">
              <w:rPr>
                <w:rFonts w:ascii="Times New Roman" w:eastAsia="Times New Roman" w:hAnsi="Times New Roman" w:cs="Times New Roman"/>
                <w:sz w:val="24"/>
                <w:szCs w:val="24"/>
                <w:lang w:eastAsia="en-CA"/>
              </w:rPr>
              <w:t> </w:t>
            </w:r>
          </w:p>
          <w:p w:rsidR="003B2B83" w:rsidRPr="003B2B83" w:rsidRDefault="003B2B83" w:rsidP="003B2B83">
            <w:pPr>
              <w:ind w:left="720"/>
              <w:rPr>
                <w:rFonts w:ascii="Times New Roman" w:eastAsia="Times New Roman" w:hAnsi="Times New Roman" w:cs="Times New Roman"/>
                <w:sz w:val="24"/>
                <w:szCs w:val="24"/>
                <w:lang w:eastAsia="en-CA"/>
              </w:rPr>
            </w:pPr>
            <w:r w:rsidRPr="003B2B83">
              <w:rPr>
                <w:rFonts w:ascii="Garamond" w:eastAsia="Times New Roman" w:hAnsi="Garamond" w:cs="Times New Roman"/>
                <w:i/>
                <w:iCs/>
                <w:lang w:eastAsia="en-CA"/>
              </w:rPr>
              <w:t>Sandra Harding</w:t>
            </w:r>
          </w:p>
          <w:p w:rsidR="003B2B83" w:rsidRDefault="003B2B83" w:rsidP="00216B12">
            <w:pPr>
              <w:pStyle w:val="ListParagraph"/>
              <w:ind w:left="-84"/>
              <w:jc w:val="both"/>
              <w:rPr>
                <w:b/>
                <w:u w:val="single"/>
              </w:rPr>
            </w:pPr>
          </w:p>
          <w:p w:rsidR="00171130" w:rsidRPr="00B176B3" w:rsidRDefault="00171130" w:rsidP="00216B12">
            <w:pPr>
              <w:pStyle w:val="ListParagraph"/>
              <w:ind w:left="-84"/>
              <w:jc w:val="both"/>
              <w:rPr>
                <w:b/>
                <w:u w:val="single"/>
              </w:rPr>
            </w:pPr>
          </w:p>
        </w:tc>
        <w:tc>
          <w:tcPr>
            <w:tcW w:w="2380" w:type="dxa"/>
          </w:tcPr>
          <w:p w:rsidR="00171130" w:rsidRDefault="00171130" w:rsidP="00E766D0">
            <w:pPr>
              <w:pStyle w:val="ListParagraph"/>
              <w:ind w:left="72"/>
            </w:pPr>
          </w:p>
        </w:tc>
      </w:tr>
      <w:tr w:rsidR="009B27DB" w:rsidRPr="00811122" w:rsidTr="00840F93">
        <w:trPr>
          <w:trHeight w:val="841"/>
        </w:trPr>
        <w:tc>
          <w:tcPr>
            <w:tcW w:w="2694" w:type="dxa"/>
          </w:tcPr>
          <w:p w:rsidR="009C33D1" w:rsidRDefault="009B27DB" w:rsidP="009C33D1">
            <w:r>
              <w:lastRenderedPageBreak/>
              <w:t xml:space="preserve">Presentation </w:t>
            </w:r>
            <w:r w:rsidR="009C33D1">
              <w:t>by Nancy Bozzato, Town Clerk</w:t>
            </w:r>
          </w:p>
          <w:p w:rsidR="009B27DB" w:rsidRDefault="009B27DB" w:rsidP="00526E2D">
            <w:r>
              <w:t xml:space="preserve">on Roles and Responsibilities of Town appointed Committees to Council </w:t>
            </w:r>
          </w:p>
          <w:p w:rsidR="009B27DB" w:rsidRDefault="009B27DB" w:rsidP="00526E2D"/>
          <w:p w:rsidR="009B27DB" w:rsidRDefault="009B27DB" w:rsidP="00526E2D"/>
          <w:p w:rsidR="009B27DB" w:rsidRDefault="009B27DB" w:rsidP="00526E2D"/>
          <w:p w:rsidR="009B27DB" w:rsidRDefault="009B27DB" w:rsidP="00526E2D"/>
          <w:p w:rsidR="009B27DB" w:rsidRDefault="009B27DB" w:rsidP="00526E2D"/>
        </w:tc>
        <w:tc>
          <w:tcPr>
            <w:tcW w:w="6486" w:type="dxa"/>
          </w:tcPr>
          <w:p w:rsidR="009B27DB" w:rsidRDefault="009C33D1" w:rsidP="00216B12">
            <w:pPr>
              <w:pStyle w:val="ListParagraph"/>
              <w:ind w:left="-84"/>
              <w:jc w:val="both"/>
            </w:pPr>
            <w:r w:rsidRPr="00993995">
              <w:t>Nancy stressed the following:</w:t>
            </w:r>
          </w:p>
          <w:p w:rsidR="00955FEC" w:rsidRDefault="00955FEC" w:rsidP="00993995">
            <w:pPr>
              <w:pStyle w:val="ListParagraph"/>
              <w:numPr>
                <w:ilvl w:val="0"/>
                <w:numId w:val="14"/>
              </w:numPr>
              <w:jc w:val="both"/>
            </w:pPr>
            <w:r>
              <w:t>Having quorum to enable legality of decisions. Quorum is 50% + 1. In the case of the B. Committee, each of the 3 individual members constitutes a vote; MYA</w:t>
            </w:r>
            <w:r w:rsidR="00EF065E">
              <w:t>C</w:t>
            </w:r>
            <w:r>
              <w:t xml:space="preserve"> members x 2 equals one vote.</w:t>
            </w:r>
            <w:r w:rsidR="002175AA">
              <w:t xml:space="preserve"> Quorum is therefore 3 votes.</w:t>
            </w:r>
          </w:p>
          <w:p w:rsidR="00955FEC" w:rsidRDefault="00FF7739" w:rsidP="00993995">
            <w:pPr>
              <w:pStyle w:val="ListParagraph"/>
              <w:numPr>
                <w:ilvl w:val="0"/>
                <w:numId w:val="14"/>
              </w:numPr>
              <w:jc w:val="both"/>
            </w:pPr>
            <w:r>
              <w:t>Discussion may be carried out with less than quorum</w:t>
            </w:r>
            <w:r w:rsidR="00955FEC">
              <w:t>; however motions and decisions/votes are not legal.</w:t>
            </w:r>
          </w:p>
          <w:p w:rsidR="00955FEC" w:rsidRDefault="00955FEC" w:rsidP="00993995">
            <w:pPr>
              <w:pStyle w:val="ListParagraph"/>
              <w:numPr>
                <w:ilvl w:val="0"/>
                <w:numId w:val="14"/>
              </w:numPr>
              <w:jc w:val="both"/>
            </w:pPr>
            <w:r>
              <w:t>Agendas should be adhered to.</w:t>
            </w:r>
          </w:p>
          <w:p w:rsidR="009C33D1" w:rsidRDefault="00955FEC" w:rsidP="00993995">
            <w:pPr>
              <w:pStyle w:val="ListParagraph"/>
              <w:numPr>
                <w:ilvl w:val="0"/>
                <w:numId w:val="14"/>
              </w:numPr>
              <w:jc w:val="both"/>
            </w:pPr>
            <w:r>
              <w:t xml:space="preserve">All should be working as a team. </w:t>
            </w:r>
          </w:p>
          <w:p w:rsidR="00955FEC" w:rsidRDefault="00955FEC" w:rsidP="00993995">
            <w:pPr>
              <w:pStyle w:val="ListParagraph"/>
              <w:numPr>
                <w:ilvl w:val="0"/>
                <w:numId w:val="14"/>
              </w:numPr>
              <w:jc w:val="both"/>
            </w:pPr>
            <w:r>
              <w:t>A mover and seconder is preferred, but in the case of a less formal group such as the B. Committee, a mover alone is acceptable.</w:t>
            </w:r>
          </w:p>
          <w:p w:rsidR="00955FEC" w:rsidRDefault="00955FEC" w:rsidP="00993995">
            <w:pPr>
              <w:pStyle w:val="ListParagraph"/>
              <w:numPr>
                <w:ilvl w:val="0"/>
                <w:numId w:val="14"/>
              </w:numPr>
              <w:jc w:val="both"/>
            </w:pPr>
            <w:r>
              <w:t>The Chair is required to ask if anyone is opposed before a motion is moved.</w:t>
            </w:r>
          </w:p>
          <w:p w:rsidR="00955FEC" w:rsidRDefault="00955FEC" w:rsidP="00993995">
            <w:pPr>
              <w:pStyle w:val="ListParagraph"/>
              <w:numPr>
                <w:ilvl w:val="0"/>
                <w:numId w:val="14"/>
              </w:numPr>
              <w:jc w:val="both"/>
            </w:pPr>
            <w:r>
              <w:t>Minutes are the legal documentation of the meeting and as such, quorum status must be noted.</w:t>
            </w:r>
          </w:p>
          <w:p w:rsidR="00955FEC" w:rsidRDefault="00955FEC" w:rsidP="00993995">
            <w:pPr>
              <w:pStyle w:val="ListParagraph"/>
              <w:numPr>
                <w:ilvl w:val="0"/>
                <w:numId w:val="14"/>
              </w:numPr>
              <w:jc w:val="both"/>
            </w:pPr>
            <w:r>
              <w:t>Pecuniary conflict</w:t>
            </w:r>
            <w:r w:rsidR="00E271D2">
              <w:t xml:space="preserve"> exemption</w:t>
            </w:r>
            <w:r>
              <w:t xml:space="preserve"> allows for any member with a conflict of interest to step aside</w:t>
            </w:r>
            <w:r w:rsidR="00E271D2">
              <w:t>/outside</w:t>
            </w:r>
            <w:r>
              <w:t xml:space="preserve"> when a decision is being made; in this case quorum is not required.</w:t>
            </w:r>
          </w:p>
          <w:p w:rsidR="00515602" w:rsidRDefault="00955FEC" w:rsidP="00993995">
            <w:pPr>
              <w:pStyle w:val="ListParagraph"/>
              <w:numPr>
                <w:ilvl w:val="0"/>
                <w:numId w:val="14"/>
              </w:numPr>
              <w:jc w:val="both"/>
            </w:pPr>
            <w:r>
              <w:t xml:space="preserve">Council’s approval is required </w:t>
            </w:r>
            <w:r w:rsidR="00515602">
              <w:t xml:space="preserve">if the Committee </w:t>
            </w:r>
            <w:r w:rsidR="00E271D2">
              <w:t>wishes</w:t>
            </w:r>
            <w:r w:rsidR="00515602">
              <w:t xml:space="preserve"> to defer from the Terms of Reference outlined in the ABC Handbook provided to the Committee members.  Resolution approval may be sought either by formal letter to the Council, or by scheduled, in-person representation at a Council meeting.</w:t>
            </w:r>
          </w:p>
          <w:p w:rsidR="007A686D" w:rsidRDefault="007A686D" w:rsidP="00993995">
            <w:pPr>
              <w:pStyle w:val="ListParagraph"/>
              <w:numPr>
                <w:ilvl w:val="0"/>
                <w:numId w:val="14"/>
              </w:numPr>
              <w:jc w:val="both"/>
            </w:pPr>
            <w:r>
              <w:t>It was suggested that a 1-year plan may not be enough and that a longer period be considered</w:t>
            </w:r>
            <w:r w:rsidR="00004317">
              <w:t xml:space="preserve"> for the B. Committee’s projects</w:t>
            </w:r>
            <w:r>
              <w:t>.</w:t>
            </w:r>
          </w:p>
          <w:p w:rsidR="00955FEC" w:rsidRDefault="00515602" w:rsidP="00216B12">
            <w:pPr>
              <w:pStyle w:val="ListParagraph"/>
              <w:ind w:left="-84"/>
              <w:jc w:val="both"/>
            </w:pPr>
            <w:r>
              <w:t>The above resolution process is required for the B. Committee to assume events formerly carried out by the Communities in Bloom Committee i.e.  Pelham Spring Clean-up, Garden and Artist Tour and Trillium Awards.</w:t>
            </w:r>
            <w:r w:rsidR="00955FEC">
              <w:t xml:space="preserve"> </w:t>
            </w:r>
            <w:r w:rsidR="00E271D2">
              <w:t>Both funding and staff resources must be requested.</w:t>
            </w:r>
          </w:p>
          <w:p w:rsidR="009C33D1" w:rsidRPr="00B176B3" w:rsidRDefault="009C33D1" w:rsidP="007D1731">
            <w:pPr>
              <w:pStyle w:val="ListParagraph"/>
              <w:ind w:left="-84"/>
              <w:jc w:val="both"/>
              <w:rPr>
                <w:b/>
                <w:u w:val="single"/>
              </w:rPr>
            </w:pPr>
          </w:p>
        </w:tc>
        <w:tc>
          <w:tcPr>
            <w:tcW w:w="2380" w:type="dxa"/>
          </w:tcPr>
          <w:p w:rsidR="009B27DB" w:rsidRDefault="009B27DB" w:rsidP="00E766D0">
            <w:pPr>
              <w:pStyle w:val="ListParagraph"/>
              <w:ind w:left="72"/>
            </w:pPr>
          </w:p>
          <w:p w:rsidR="001A0594" w:rsidRDefault="001A0594" w:rsidP="00E766D0">
            <w:pPr>
              <w:pStyle w:val="ListParagraph"/>
              <w:ind w:left="72"/>
            </w:pPr>
          </w:p>
          <w:p w:rsidR="001A0594" w:rsidRDefault="001A0594" w:rsidP="00E766D0">
            <w:pPr>
              <w:pStyle w:val="ListParagraph"/>
              <w:ind w:left="72"/>
            </w:pPr>
          </w:p>
          <w:p w:rsidR="001A0594" w:rsidRDefault="001A0594" w:rsidP="00E766D0">
            <w:pPr>
              <w:pStyle w:val="ListParagraph"/>
              <w:ind w:left="72"/>
            </w:pPr>
          </w:p>
          <w:p w:rsidR="001A0594" w:rsidRDefault="001A0594" w:rsidP="00E766D0">
            <w:pPr>
              <w:pStyle w:val="ListParagraph"/>
              <w:ind w:left="72"/>
            </w:pPr>
          </w:p>
          <w:p w:rsidR="001A0594" w:rsidRDefault="001A0594" w:rsidP="00E766D0">
            <w:pPr>
              <w:pStyle w:val="ListParagraph"/>
              <w:ind w:left="72"/>
            </w:pPr>
          </w:p>
          <w:p w:rsidR="001A0594" w:rsidRDefault="001A0594" w:rsidP="00E766D0">
            <w:pPr>
              <w:pStyle w:val="ListParagraph"/>
              <w:ind w:left="72"/>
            </w:pPr>
          </w:p>
          <w:p w:rsidR="001A0594" w:rsidRDefault="001A0594" w:rsidP="00E766D0">
            <w:pPr>
              <w:pStyle w:val="ListParagraph"/>
              <w:ind w:left="72"/>
            </w:pPr>
          </w:p>
          <w:p w:rsidR="001A0594" w:rsidRDefault="001A0594" w:rsidP="00E766D0">
            <w:pPr>
              <w:pStyle w:val="ListParagraph"/>
              <w:ind w:left="72"/>
            </w:pPr>
          </w:p>
          <w:p w:rsidR="001A0594" w:rsidRDefault="001A0594" w:rsidP="00E766D0">
            <w:pPr>
              <w:pStyle w:val="ListParagraph"/>
              <w:ind w:left="72"/>
            </w:pPr>
          </w:p>
          <w:p w:rsidR="001A0594" w:rsidRDefault="001A0594" w:rsidP="00E766D0">
            <w:pPr>
              <w:pStyle w:val="ListParagraph"/>
              <w:ind w:left="72"/>
            </w:pPr>
          </w:p>
          <w:p w:rsidR="001A0594" w:rsidRDefault="001A0594" w:rsidP="00E766D0">
            <w:pPr>
              <w:pStyle w:val="ListParagraph"/>
              <w:ind w:left="72"/>
            </w:pPr>
          </w:p>
          <w:p w:rsidR="001A0594" w:rsidRDefault="001A0594" w:rsidP="00E766D0">
            <w:pPr>
              <w:pStyle w:val="ListParagraph"/>
              <w:ind w:left="72"/>
            </w:pPr>
          </w:p>
          <w:p w:rsidR="001A0594" w:rsidRDefault="001A0594" w:rsidP="00E766D0">
            <w:pPr>
              <w:pStyle w:val="ListParagraph"/>
              <w:ind w:left="72"/>
            </w:pPr>
          </w:p>
          <w:p w:rsidR="001A0594" w:rsidRDefault="001A0594" w:rsidP="00E766D0">
            <w:pPr>
              <w:pStyle w:val="ListParagraph"/>
              <w:ind w:left="72"/>
            </w:pPr>
          </w:p>
          <w:p w:rsidR="001A0594" w:rsidRDefault="001A0594" w:rsidP="00E766D0">
            <w:pPr>
              <w:pStyle w:val="ListParagraph"/>
              <w:ind w:left="72"/>
            </w:pPr>
          </w:p>
          <w:p w:rsidR="001A0594" w:rsidRDefault="001A0594" w:rsidP="00E766D0">
            <w:pPr>
              <w:pStyle w:val="ListParagraph"/>
              <w:ind w:left="72"/>
            </w:pPr>
          </w:p>
          <w:p w:rsidR="001A0594" w:rsidRDefault="001A0594" w:rsidP="00E766D0">
            <w:pPr>
              <w:pStyle w:val="ListParagraph"/>
              <w:ind w:left="72"/>
            </w:pPr>
          </w:p>
          <w:p w:rsidR="001A0594" w:rsidRDefault="001A0594" w:rsidP="00E766D0">
            <w:pPr>
              <w:pStyle w:val="ListParagraph"/>
              <w:ind w:left="72"/>
            </w:pPr>
          </w:p>
          <w:p w:rsidR="001A0594" w:rsidRDefault="001A0594" w:rsidP="00E766D0">
            <w:pPr>
              <w:pStyle w:val="ListParagraph"/>
              <w:ind w:left="72"/>
            </w:pPr>
          </w:p>
          <w:p w:rsidR="001A0594" w:rsidRDefault="001A0594" w:rsidP="00E766D0">
            <w:pPr>
              <w:pStyle w:val="ListParagraph"/>
              <w:ind w:left="72"/>
            </w:pPr>
          </w:p>
          <w:p w:rsidR="001A0594" w:rsidRDefault="001A0594" w:rsidP="00E766D0">
            <w:pPr>
              <w:pStyle w:val="ListParagraph"/>
              <w:ind w:left="72"/>
            </w:pPr>
          </w:p>
          <w:p w:rsidR="001A0594" w:rsidRDefault="001A0594" w:rsidP="00E766D0">
            <w:pPr>
              <w:pStyle w:val="ListParagraph"/>
              <w:ind w:left="72"/>
            </w:pPr>
          </w:p>
          <w:p w:rsidR="001A0594" w:rsidRDefault="001A0594" w:rsidP="00E766D0">
            <w:pPr>
              <w:pStyle w:val="ListParagraph"/>
              <w:ind w:left="72"/>
            </w:pPr>
          </w:p>
          <w:p w:rsidR="001A0594" w:rsidRDefault="001A0594" w:rsidP="00E766D0">
            <w:pPr>
              <w:pStyle w:val="ListParagraph"/>
              <w:ind w:left="72"/>
            </w:pPr>
          </w:p>
          <w:p w:rsidR="001A0594" w:rsidRDefault="001A0594" w:rsidP="00E766D0">
            <w:pPr>
              <w:pStyle w:val="ListParagraph"/>
              <w:ind w:left="72"/>
            </w:pPr>
          </w:p>
          <w:p w:rsidR="001A0594" w:rsidRDefault="001A0594" w:rsidP="00E766D0">
            <w:pPr>
              <w:pStyle w:val="ListParagraph"/>
              <w:ind w:left="72"/>
            </w:pPr>
          </w:p>
          <w:p w:rsidR="001A0594" w:rsidRDefault="001A0594" w:rsidP="00E766D0">
            <w:pPr>
              <w:pStyle w:val="ListParagraph"/>
              <w:ind w:left="72"/>
            </w:pPr>
          </w:p>
          <w:p w:rsidR="001A0594" w:rsidRDefault="001A0594" w:rsidP="00E766D0">
            <w:pPr>
              <w:pStyle w:val="ListParagraph"/>
              <w:ind w:left="72"/>
            </w:pPr>
          </w:p>
          <w:p w:rsidR="001A0594" w:rsidRDefault="001A0594" w:rsidP="00E766D0">
            <w:pPr>
              <w:pStyle w:val="ListParagraph"/>
              <w:ind w:left="72"/>
            </w:pPr>
          </w:p>
          <w:p w:rsidR="001A0594" w:rsidRDefault="001A0594" w:rsidP="00E766D0">
            <w:pPr>
              <w:pStyle w:val="ListParagraph"/>
              <w:ind w:left="72"/>
            </w:pPr>
          </w:p>
          <w:p w:rsidR="001A0594" w:rsidRDefault="001A0594" w:rsidP="00E766D0">
            <w:pPr>
              <w:pStyle w:val="ListParagraph"/>
              <w:ind w:left="72"/>
            </w:pPr>
          </w:p>
          <w:p w:rsidR="001A0594" w:rsidRDefault="001A0594" w:rsidP="00E766D0">
            <w:pPr>
              <w:pStyle w:val="ListParagraph"/>
              <w:ind w:left="72"/>
            </w:pPr>
          </w:p>
        </w:tc>
      </w:tr>
      <w:tr w:rsidR="00C158ED" w:rsidRPr="00811122" w:rsidTr="00840F93">
        <w:trPr>
          <w:trHeight w:val="841"/>
        </w:trPr>
        <w:tc>
          <w:tcPr>
            <w:tcW w:w="2694" w:type="dxa"/>
            <w:shd w:val="clear" w:color="auto" w:fill="FFFFFF" w:themeFill="background1"/>
          </w:tcPr>
          <w:p w:rsidR="00C158ED" w:rsidRDefault="00C158ED" w:rsidP="00526E2D">
            <w:r>
              <w:t>Break in proceedings:</w:t>
            </w:r>
          </w:p>
          <w:p w:rsidR="00C158ED" w:rsidRDefault="00C158ED" w:rsidP="00526E2D"/>
        </w:tc>
        <w:tc>
          <w:tcPr>
            <w:tcW w:w="6486" w:type="dxa"/>
            <w:shd w:val="clear" w:color="auto" w:fill="FFFFFF" w:themeFill="background1"/>
          </w:tcPr>
          <w:p w:rsidR="00C158ED" w:rsidRPr="00B176B3" w:rsidRDefault="00C158ED" w:rsidP="00216B12">
            <w:pPr>
              <w:pStyle w:val="ListParagraph"/>
              <w:ind w:left="-84"/>
              <w:jc w:val="both"/>
              <w:rPr>
                <w:b/>
                <w:u w:val="single"/>
              </w:rPr>
            </w:pPr>
            <w:r>
              <w:t>8:05 pm:  Councilor Rybiak and Nancy Bozzato left meeting.</w:t>
            </w:r>
          </w:p>
        </w:tc>
        <w:tc>
          <w:tcPr>
            <w:tcW w:w="2380" w:type="dxa"/>
          </w:tcPr>
          <w:p w:rsidR="00C158ED" w:rsidRDefault="00C158ED" w:rsidP="00E766D0">
            <w:pPr>
              <w:pStyle w:val="ListParagraph"/>
              <w:ind w:left="72"/>
            </w:pPr>
          </w:p>
        </w:tc>
      </w:tr>
      <w:tr w:rsidR="00B176B3" w:rsidRPr="00811122" w:rsidTr="00A1087B">
        <w:trPr>
          <w:trHeight w:val="6086"/>
        </w:trPr>
        <w:tc>
          <w:tcPr>
            <w:tcW w:w="2694" w:type="dxa"/>
          </w:tcPr>
          <w:p w:rsidR="00B176B3" w:rsidRDefault="00B176B3" w:rsidP="00526E2D">
            <w:r>
              <w:lastRenderedPageBreak/>
              <w:t>Beautification Committee’s Strategic Plan</w:t>
            </w:r>
            <w:r w:rsidR="00C158ED">
              <w:t>:  Revision of Letter to Council</w:t>
            </w:r>
          </w:p>
          <w:p w:rsidR="00DE4010" w:rsidRDefault="00DE4010" w:rsidP="00526E2D"/>
          <w:p w:rsidR="00DE4010" w:rsidRDefault="00DE4010" w:rsidP="00526E2D">
            <w:r>
              <w:t>Item 1.:  Engineering Design Criteria Guidelines</w:t>
            </w:r>
          </w:p>
          <w:p w:rsidR="00A1087B" w:rsidRDefault="00A1087B" w:rsidP="00526E2D"/>
          <w:p w:rsidR="00A1087B" w:rsidRDefault="00A1087B" w:rsidP="00526E2D"/>
          <w:p w:rsidR="00A1087B" w:rsidRDefault="00A1087B" w:rsidP="00526E2D"/>
          <w:p w:rsidR="00A1087B" w:rsidRDefault="00A1087B" w:rsidP="00526E2D"/>
          <w:p w:rsidR="00A1087B" w:rsidRDefault="00A1087B" w:rsidP="00526E2D">
            <w:r>
              <w:t>Item 2:  Development of Gateway Projects</w:t>
            </w:r>
          </w:p>
          <w:p w:rsidR="00DE4010" w:rsidRDefault="00DE4010" w:rsidP="00526E2D"/>
          <w:p w:rsidR="00A1087B" w:rsidRDefault="00A1087B" w:rsidP="00526E2D"/>
          <w:p w:rsidR="00DE4010" w:rsidRDefault="00A1087B" w:rsidP="00526E2D">
            <w:r>
              <w:t xml:space="preserve">Items 3, 4, 5: </w:t>
            </w:r>
            <w:r w:rsidR="00DE4010">
              <w:t>Community Events:</w:t>
            </w:r>
          </w:p>
          <w:p w:rsidR="00DE4010" w:rsidRDefault="00DE4010" w:rsidP="00526E2D">
            <w:r>
              <w:t>Spring Clean-up</w:t>
            </w:r>
          </w:p>
          <w:p w:rsidR="00DE4010" w:rsidRDefault="00DE4010" w:rsidP="00526E2D"/>
          <w:p w:rsidR="00DE4010" w:rsidRDefault="00DE4010" w:rsidP="00526E2D"/>
          <w:p w:rsidR="00DE4010" w:rsidRDefault="00DE4010" w:rsidP="00526E2D"/>
          <w:p w:rsidR="00DE4010" w:rsidRDefault="00DE4010" w:rsidP="00526E2D"/>
          <w:p w:rsidR="00DE4010" w:rsidRDefault="00DE4010" w:rsidP="00526E2D"/>
          <w:p w:rsidR="00DE4010" w:rsidRDefault="00DE4010" w:rsidP="00526E2D"/>
          <w:p w:rsidR="00DE4010" w:rsidRDefault="00DE4010" w:rsidP="00526E2D"/>
          <w:p w:rsidR="00DE4010" w:rsidRDefault="00DE4010" w:rsidP="00526E2D">
            <w:r>
              <w:t>Trillium Awards</w:t>
            </w:r>
          </w:p>
          <w:p w:rsidR="00DE4010" w:rsidRDefault="00DE4010" w:rsidP="00526E2D"/>
          <w:p w:rsidR="00DE4010" w:rsidRDefault="00DE4010" w:rsidP="00526E2D"/>
          <w:p w:rsidR="00DE4010" w:rsidRDefault="00DE4010" w:rsidP="00526E2D"/>
          <w:p w:rsidR="00DE4010" w:rsidRDefault="00DE4010" w:rsidP="00526E2D"/>
          <w:p w:rsidR="00DE4010" w:rsidRDefault="00DE4010" w:rsidP="00526E2D"/>
          <w:p w:rsidR="00DE4010" w:rsidRDefault="00DE4010" w:rsidP="00526E2D"/>
          <w:p w:rsidR="00DE4010" w:rsidRDefault="00DE4010" w:rsidP="00526E2D"/>
          <w:p w:rsidR="00DE4010" w:rsidRDefault="00DE4010" w:rsidP="00526E2D"/>
          <w:p w:rsidR="00DE4010" w:rsidRDefault="00DE4010" w:rsidP="00526E2D"/>
          <w:p w:rsidR="00DE4010" w:rsidRDefault="00DE4010" w:rsidP="00526E2D">
            <w:r>
              <w:t>Garden and Art Tour</w:t>
            </w:r>
          </w:p>
          <w:p w:rsidR="00DE4010" w:rsidRDefault="00DE4010" w:rsidP="00526E2D"/>
          <w:p w:rsidR="00DE4010" w:rsidRDefault="00DE4010" w:rsidP="00526E2D"/>
          <w:p w:rsidR="00DE4010" w:rsidRDefault="00DE4010" w:rsidP="00526E2D"/>
          <w:p w:rsidR="00DE4010" w:rsidRDefault="00DE4010" w:rsidP="00526E2D"/>
          <w:p w:rsidR="00DE4010" w:rsidRDefault="00DE4010" w:rsidP="00526E2D"/>
          <w:p w:rsidR="00DE4010" w:rsidRPr="00811122" w:rsidRDefault="00E62C4A" w:rsidP="00526E2D">
            <w:r>
              <w:t>Item 6:  Pelham Community Gardens</w:t>
            </w:r>
          </w:p>
        </w:tc>
        <w:tc>
          <w:tcPr>
            <w:tcW w:w="6486" w:type="dxa"/>
          </w:tcPr>
          <w:p w:rsidR="00B176B3" w:rsidRPr="007D1731" w:rsidRDefault="00C158ED" w:rsidP="00C158ED">
            <w:pPr>
              <w:jc w:val="both"/>
            </w:pPr>
            <w:r w:rsidRPr="007D1731">
              <w:t>Andrea discussed the following, recommending changes to the proposed Strategic Plan letter to Council</w:t>
            </w:r>
            <w:r w:rsidR="007D1731">
              <w:t xml:space="preserve"> (provided with agenda)</w:t>
            </w:r>
            <w:r w:rsidRPr="007D1731">
              <w:t>:</w:t>
            </w:r>
          </w:p>
          <w:p w:rsidR="00C158ED" w:rsidRPr="007D1731" w:rsidRDefault="00C158ED" w:rsidP="007D1731">
            <w:pPr>
              <w:pStyle w:val="ListParagraph"/>
              <w:numPr>
                <w:ilvl w:val="0"/>
                <w:numId w:val="15"/>
              </w:numPr>
              <w:jc w:val="both"/>
            </w:pPr>
            <w:r w:rsidRPr="007D1731">
              <w:t>Item 1 to be retitled:  Engineering Design Criteria.</w:t>
            </w:r>
          </w:p>
          <w:p w:rsidR="00C158ED" w:rsidRPr="007D1731" w:rsidRDefault="00C158ED" w:rsidP="00C158ED">
            <w:pPr>
              <w:jc w:val="both"/>
            </w:pPr>
            <w:r w:rsidRPr="007D1731">
              <w:t xml:space="preserve">The UDG (Urban Design Criteria) </w:t>
            </w:r>
            <w:r w:rsidR="007D1731" w:rsidRPr="007D1731">
              <w:t xml:space="preserve">for Eastern Fonthill is a </w:t>
            </w:r>
            <w:r w:rsidR="00EF065E">
              <w:t>Final</w:t>
            </w:r>
            <w:r w:rsidR="00EF065E" w:rsidRPr="007D1731">
              <w:t xml:space="preserve"> </w:t>
            </w:r>
            <w:r w:rsidR="007D1731" w:rsidRPr="007D1731">
              <w:t>document; therefore the Role Description should reflect such.</w:t>
            </w:r>
            <w:r w:rsidR="007D1731">
              <w:t xml:space="preserve"> Andrea and Kim’s work in this field involves recommendations on items such as gardens, benches, railings etc.  Input from the B. Committee would  be valuable.  To enable such input, they agreed to supply the B. Committee with </w:t>
            </w:r>
            <w:r w:rsidR="00160F37">
              <w:t>Engineering Design criteria for review.</w:t>
            </w:r>
          </w:p>
          <w:p w:rsidR="007D1731" w:rsidRDefault="00A1087B" w:rsidP="007D1731">
            <w:pPr>
              <w:pStyle w:val="ListParagraph"/>
              <w:numPr>
                <w:ilvl w:val="0"/>
                <w:numId w:val="15"/>
              </w:numPr>
              <w:jc w:val="both"/>
            </w:pPr>
            <w:r>
              <w:t xml:space="preserve">Item 2: </w:t>
            </w:r>
            <w:r w:rsidR="007D1731">
              <w:t>Involvement in Development of Eastern Fonthill Gateway Project special request to Council by letter was not brought forward to Council.  Recommendation was that when the Art/Signage project is presented to the public (following late May meeting by Art Committee), Greta should take forward any concerns or recommendations by the B. Committee.</w:t>
            </w:r>
          </w:p>
          <w:p w:rsidR="00907055" w:rsidRDefault="007D1731" w:rsidP="007D1731">
            <w:pPr>
              <w:pStyle w:val="ListParagraph"/>
              <w:ind w:left="-84"/>
              <w:jc w:val="both"/>
            </w:pPr>
            <w:r>
              <w:t>To make the above process possible, Amber requested that the RFP (request for proposal) criteria provided to the artists, be made available to the B. Committee</w:t>
            </w:r>
            <w:r w:rsidR="0011370F">
              <w:t>.</w:t>
            </w:r>
            <w:r>
              <w:t xml:space="preserve">  Andrea and Kim agreed to look into this request.</w:t>
            </w:r>
          </w:p>
          <w:p w:rsidR="00907055" w:rsidRDefault="00907055" w:rsidP="007D1731">
            <w:pPr>
              <w:pStyle w:val="ListParagraph"/>
              <w:ind w:left="-84"/>
              <w:jc w:val="both"/>
            </w:pPr>
            <w:r>
              <w:t xml:space="preserve">Amber </w:t>
            </w:r>
            <w:r w:rsidR="00840F93">
              <w:t>motioned that the B. Committee’s input go forward at the time the competition becomes public.</w:t>
            </w:r>
          </w:p>
          <w:p w:rsidR="00907055" w:rsidRDefault="00907055" w:rsidP="007D1731">
            <w:pPr>
              <w:pStyle w:val="ListParagraph"/>
              <w:ind w:left="-84"/>
              <w:jc w:val="both"/>
            </w:pPr>
          </w:p>
          <w:p w:rsidR="00907055" w:rsidRDefault="00907055" w:rsidP="007D1731">
            <w:pPr>
              <w:pStyle w:val="ListParagraph"/>
              <w:ind w:left="-84"/>
              <w:jc w:val="both"/>
            </w:pPr>
            <w:r>
              <w:t>Motion forwarded by Amber</w:t>
            </w:r>
            <w:r w:rsidR="00840F93">
              <w:t>, All in favour.</w:t>
            </w:r>
          </w:p>
          <w:p w:rsidR="00DE4010" w:rsidRDefault="00DE4010" w:rsidP="00251227">
            <w:pPr>
              <w:pStyle w:val="ListParagraph"/>
              <w:ind w:left="-30"/>
              <w:jc w:val="both"/>
            </w:pPr>
          </w:p>
          <w:p w:rsidR="00840F93" w:rsidRDefault="00840F93" w:rsidP="00251227">
            <w:pPr>
              <w:pStyle w:val="ListParagraph"/>
              <w:ind w:left="-30"/>
              <w:jc w:val="both"/>
            </w:pPr>
          </w:p>
          <w:p w:rsidR="00840F93" w:rsidRDefault="00840F93" w:rsidP="00251227">
            <w:pPr>
              <w:pStyle w:val="ListParagraph"/>
              <w:ind w:left="-30"/>
              <w:jc w:val="both"/>
            </w:pPr>
            <w:r>
              <w:t>Community Events:</w:t>
            </w:r>
          </w:p>
          <w:p w:rsidR="00251227" w:rsidRDefault="00251227" w:rsidP="00251227">
            <w:pPr>
              <w:pStyle w:val="ListParagraph"/>
              <w:ind w:left="-30"/>
              <w:jc w:val="both"/>
            </w:pPr>
            <w:r>
              <w:t xml:space="preserve">Andrea clarified that there is presently no </w:t>
            </w:r>
            <w:r w:rsidR="00C276C4">
              <w:t>resources</w:t>
            </w:r>
            <w:r>
              <w:t xml:space="preserve"> for </w:t>
            </w:r>
            <w:r w:rsidRPr="00251227">
              <w:rPr>
                <w:b/>
              </w:rPr>
              <w:t>Spring Clean-up</w:t>
            </w:r>
            <w:r>
              <w:t xml:space="preserve">, </w:t>
            </w:r>
            <w:r w:rsidRPr="00251227">
              <w:rPr>
                <w:b/>
              </w:rPr>
              <w:t>Garden and Art Tour</w:t>
            </w:r>
            <w:r>
              <w:t xml:space="preserve"> or </w:t>
            </w:r>
            <w:r w:rsidRPr="00251227">
              <w:rPr>
                <w:b/>
              </w:rPr>
              <w:t>Trillium Awards</w:t>
            </w:r>
            <w:r>
              <w:t>.  She agreed to keep these events on the Strategic Plan and request that they be considered by Council, ongoing in the future.  She agreed to plug in budgets for events for our knowledge.</w:t>
            </w:r>
          </w:p>
          <w:p w:rsidR="00DC267C" w:rsidRDefault="00D6388F" w:rsidP="00251227">
            <w:pPr>
              <w:pStyle w:val="ListParagraph"/>
              <w:ind w:left="-30"/>
              <w:jc w:val="both"/>
            </w:pPr>
            <w:r>
              <w:t>Under the present constraints:  budget, staff support and committee numbers, t</w:t>
            </w:r>
            <w:r w:rsidR="00DC267C">
              <w:t>he logistics of c</w:t>
            </w:r>
            <w:r>
              <w:t>arrying out all 3 events in 2016 is not possible.</w:t>
            </w:r>
          </w:p>
          <w:p w:rsidR="00D6388F" w:rsidRDefault="00E62C4A" w:rsidP="00251227">
            <w:pPr>
              <w:pStyle w:val="ListParagraph"/>
              <w:ind w:left="-30"/>
              <w:jc w:val="both"/>
            </w:pPr>
            <w:r>
              <w:t xml:space="preserve">Item 5:  </w:t>
            </w:r>
            <w:r w:rsidR="00D6388F">
              <w:t>Maria would like to consider holding one event to ensure public support for the B. Committee’s endeavours.  The Trillium Awards was voted most worthy of organizing this year.</w:t>
            </w:r>
          </w:p>
          <w:p w:rsidR="00D6388F" w:rsidRDefault="00D6388F" w:rsidP="00251227">
            <w:pPr>
              <w:pStyle w:val="ListParagraph"/>
              <w:ind w:left="-30"/>
              <w:jc w:val="both"/>
            </w:pPr>
            <w:r>
              <w:t>Motion brought forward by Maria</w:t>
            </w:r>
          </w:p>
          <w:p w:rsidR="00D6388F" w:rsidRDefault="00D6388F" w:rsidP="00251227">
            <w:pPr>
              <w:pStyle w:val="ListParagraph"/>
              <w:ind w:left="-30"/>
              <w:jc w:val="both"/>
            </w:pPr>
            <w:r>
              <w:t>All in favour.</w:t>
            </w:r>
          </w:p>
          <w:p w:rsidR="00D6388F" w:rsidRDefault="00D6388F" w:rsidP="00251227">
            <w:pPr>
              <w:pStyle w:val="ListParagraph"/>
              <w:ind w:left="-30"/>
              <w:jc w:val="both"/>
            </w:pPr>
            <w:r>
              <w:t>Discussion ensued regarding student support with the Trillium Awards, starting with advertising the event and nominations.  Students could receive volunteer hours for their participation.  Once the information is formatted for public distribution, MYAK students will seek other student support with distribution.</w:t>
            </w:r>
          </w:p>
          <w:p w:rsidR="00DE4010" w:rsidRDefault="00DE4010" w:rsidP="00251227">
            <w:pPr>
              <w:pStyle w:val="ListParagraph"/>
              <w:ind w:left="-30"/>
              <w:jc w:val="both"/>
            </w:pPr>
          </w:p>
          <w:p w:rsidR="00DE4010" w:rsidRDefault="00E62C4A" w:rsidP="00DE4010">
            <w:pPr>
              <w:pStyle w:val="ListParagraph"/>
              <w:ind w:left="-30"/>
              <w:jc w:val="both"/>
            </w:pPr>
            <w:r>
              <w:t xml:space="preserve">Item 4: </w:t>
            </w:r>
            <w:r w:rsidR="00DE4010">
              <w:t>Andrea suggested the Garden and Art Tour as an event that would bring in the most revenue.  However, with the need for budgeting and planning, this event could be held off until 2017.</w:t>
            </w:r>
          </w:p>
          <w:p w:rsidR="00DE4010" w:rsidRDefault="00DE4010" w:rsidP="00C77ABB">
            <w:pPr>
              <w:jc w:val="both"/>
            </w:pPr>
          </w:p>
          <w:p w:rsidR="00DE4010" w:rsidRDefault="00E62C4A" w:rsidP="00251227">
            <w:pPr>
              <w:pStyle w:val="ListParagraph"/>
              <w:ind w:left="-30"/>
              <w:jc w:val="both"/>
            </w:pPr>
            <w:r>
              <w:t xml:space="preserve">Item 6:  </w:t>
            </w:r>
            <w:r w:rsidR="00DE4010">
              <w:t>Pelham Community Gardens:</w:t>
            </w:r>
          </w:p>
          <w:p w:rsidR="00DE4010" w:rsidRDefault="00DE4010" w:rsidP="00251227">
            <w:pPr>
              <w:pStyle w:val="ListParagraph"/>
              <w:ind w:left="-30"/>
              <w:jc w:val="both"/>
            </w:pPr>
            <w:r>
              <w:t>It was agreed that this project should remain in the Strategic Plan; however the only discussion involved student participation.</w:t>
            </w:r>
          </w:p>
          <w:p w:rsidR="00DE4010" w:rsidRDefault="00DE4010" w:rsidP="00251227">
            <w:pPr>
              <w:pStyle w:val="ListParagraph"/>
              <w:ind w:left="-30"/>
              <w:jc w:val="both"/>
            </w:pPr>
            <w:r>
              <w:t xml:space="preserve">Ava brought forward the interest of students from E.L. Crosley in learning about garden skills.  </w:t>
            </w:r>
          </w:p>
          <w:p w:rsidR="006B0228" w:rsidRDefault="006B0228" w:rsidP="00251227">
            <w:pPr>
              <w:pStyle w:val="ListParagraph"/>
              <w:ind w:left="-30"/>
              <w:jc w:val="both"/>
            </w:pPr>
            <w:r>
              <w:t>Andrea suggested a list of interests and who would host workshops/talks.</w:t>
            </w:r>
          </w:p>
          <w:p w:rsidR="00DE4010" w:rsidRDefault="00DE4010" w:rsidP="00DE4010">
            <w:pPr>
              <w:pStyle w:val="ListParagraph"/>
              <w:ind w:left="-30"/>
              <w:jc w:val="both"/>
            </w:pPr>
            <w:r>
              <w:t xml:space="preserve">Amber requested </w:t>
            </w:r>
            <w:r w:rsidR="006B0228">
              <w:t>from the MYA</w:t>
            </w:r>
            <w:r w:rsidR="002314F8">
              <w:t>C</w:t>
            </w:r>
            <w:r w:rsidR="006B0228">
              <w:t xml:space="preserve"> students </w:t>
            </w:r>
            <w:r>
              <w:t>a list of suggested interests and the best method for communicating with students.  Paperless means would be preferred by students.</w:t>
            </w:r>
          </w:p>
          <w:p w:rsidR="00DE4010" w:rsidRDefault="00DE4010" w:rsidP="00251227">
            <w:pPr>
              <w:pStyle w:val="ListParagraph"/>
              <w:ind w:left="-30"/>
              <w:jc w:val="both"/>
            </w:pPr>
          </w:p>
          <w:p w:rsidR="00D6388F" w:rsidRDefault="00D6388F" w:rsidP="00251227">
            <w:pPr>
              <w:pStyle w:val="ListParagraph"/>
              <w:ind w:left="-30"/>
              <w:jc w:val="both"/>
            </w:pPr>
          </w:p>
          <w:p w:rsidR="00D6388F" w:rsidRDefault="00907055" w:rsidP="00251227">
            <w:pPr>
              <w:pStyle w:val="ListParagraph"/>
              <w:ind w:left="-30"/>
              <w:jc w:val="both"/>
            </w:pPr>
            <w:r>
              <w:t>Greta agreed to amend the Strategic Plan letter to Council to reflect the above discussions.  Letter to be distributed to B. Committee for approval.</w:t>
            </w:r>
          </w:p>
          <w:p w:rsidR="00C73222" w:rsidRDefault="00C73222" w:rsidP="00251227">
            <w:pPr>
              <w:pStyle w:val="ListParagraph"/>
              <w:ind w:left="-30"/>
              <w:jc w:val="both"/>
            </w:pPr>
            <w:r>
              <w:t>Letter must be completed and reviewed by April 22 for May 2 presentation to Council.</w:t>
            </w:r>
          </w:p>
          <w:p w:rsidR="00D6388F" w:rsidRDefault="00D6388F" w:rsidP="00251227">
            <w:pPr>
              <w:pStyle w:val="ListParagraph"/>
              <w:ind w:left="-30"/>
              <w:jc w:val="both"/>
            </w:pPr>
          </w:p>
          <w:p w:rsidR="00D6388F" w:rsidRDefault="00D6388F" w:rsidP="00251227">
            <w:pPr>
              <w:pStyle w:val="ListParagraph"/>
              <w:ind w:left="-30"/>
              <w:jc w:val="both"/>
            </w:pPr>
          </w:p>
          <w:p w:rsidR="007D1731" w:rsidRPr="00C158ED" w:rsidRDefault="007D1731" w:rsidP="00C158ED">
            <w:pPr>
              <w:jc w:val="both"/>
              <w:rPr>
                <w:b/>
                <w:u w:val="single"/>
              </w:rPr>
            </w:pPr>
          </w:p>
        </w:tc>
        <w:tc>
          <w:tcPr>
            <w:tcW w:w="2380" w:type="dxa"/>
          </w:tcPr>
          <w:p w:rsidR="007D1731" w:rsidRDefault="007D1731" w:rsidP="007D1731">
            <w:pPr>
              <w:pStyle w:val="ListParagraph"/>
              <w:ind w:left="72"/>
            </w:pPr>
          </w:p>
          <w:p w:rsidR="007D1731" w:rsidRDefault="007D1731" w:rsidP="007D1731">
            <w:pPr>
              <w:pStyle w:val="ListParagraph"/>
              <w:ind w:left="72"/>
            </w:pPr>
          </w:p>
          <w:p w:rsidR="007D1731" w:rsidRDefault="007D1731" w:rsidP="007D1731">
            <w:pPr>
              <w:pStyle w:val="ListParagraph"/>
              <w:ind w:left="72"/>
            </w:pPr>
          </w:p>
          <w:p w:rsidR="007D1731" w:rsidRDefault="007D1731" w:rsidP="007D1731">
            <w:pPr>
              <w:pStyle w:val="ListParagraph"/>
              <w:ind w:left="72"/>
            </w:pPr>
          </w:p>
          <w:p w:rsidR="00840F93" w:rsidRDefault="007D1731" w:rsidP="00907055">
            <w:pPr>
              <w:pStyle w:val="ListParagraph"/>
              <w:ind w:left="4"/>
            </w:pPr>
            <w:r>
              <w:t>Andrea and Kim to provide Engineering Design criteria.</w:t>
            </w:r>
          </w:p>
          <w:p w:rsidR="00840F93" w:rsidRDefault="00840F93" w:rsidP="00907055">
            <w:pPr>
              <w:pStyle w:val="ListParagraph"/>
              <w:ind w:left="0"/>
            </w:pPr>
          </w:p>
          <w:p w:rsidR="0049217F" w:rsidRDefault="007D1731" w:rsidP="00907055">
            <w:pPr>
              <w:pStyle w:val="ListParagraph"/>
              <w:ind w:left="0"/>
            </w:pPr>
            <w:r>
              <w:t xml:space="preserve">Andrea and Kim to </w:t>
            </w:r>
            <w:r w:rsidR="00793AAF">
              <w:t xml:space="preserve">provide </w:t>
            </w:r>
            <w:r>
              <w:t>RFP criteria for B. Committee.</w:t>
            </w:r>
          </w:p>
          <w:p w:rsidR="00840F93" w:rsidRDefault="00840F93" w:rsidP="00907055">
            <w:pPr>
              <w:pStyle w:val="ListParagraph"/>
              <w:ind w:left="0"/>
            </w:pPr>
          </w:p>
          <w:p w:rsidR="00CC526C" w:rsidRDefault="00907055" w:rsidP="00907055">
            <w:pPr>
              <w:pStyle w:val="ListParagraph"/>
              <w:ind w:left="0"/>
              <w:rPr>
                <w:b/>
              </w:rPr>
            </w:pPr>
            <w:r w:rsidRPr="00CC526C">
              <w:rPr>
                <w:b/>
              </w:rPr>
              <w:t xml:space="preserve">Motion </w:t>
            </w:r>
            <w:r w:rsidR="00CC526C" w:rsidRPr="00CC526C">
              <w:rPr>
                <w:b/>
              </w:rPr>
              <w:t>carried</w:t>
            </w:r>
            <w:r w:rsidR="00CC526C">
              <w:rPr>
                <w:b/>
              </w:rPr>
              <w:t>:</w:t>
            </w:r>
          </w:p>
          <w:p w:rsidR="00907055" w:rsidRDefault="00CC526C" w:rsidP="00CC526C">
            <w:pPr>
              <w:pStyle w:val="ListParagraph"/>
              <w:ind w:left="0" w:hanging="137"/>
            </w:pPr>
            <w:r>
              <w:t xml:space="preserve">  </w:t>
            </w:r>
            <w:r w:rsidR="00840F93">
              <w:t xml:space="preserve">Greta to carry B. Committee’s recommendation/s forward to Art/Signage Committee.  </w:t>
            </w:r>
          </w:p>
          <w:p w:rsidR="00251227" w:rsidRDefault="00251227" w:rsidP="00E766D0">
            <w:pPr>
              <w:pStyle w:val="ListParagraph"/>
              <w:ind w:left="72"/>
            </w:pPr>
          </w:p>
          <w:p w:rsidR="00251227" w:rsidRDefault="00251227" w:rsidP="00E766D0">
            <w:pPr>
              <w:pStyle w:val="ListParagraph"/>
              <w:ind w:left="72"/>
            </w:pPr>
          </w:p>
          <w:p w:rsidR="00251227" w:rsidRDefault="00251227" w:rsidP="00E766D0">
            <w:pPr>
              <w:pStyle w:val="ListParagraph"/>
              <w:ind w:left="72"/>
            </w:pPr>
          </w:p>
          <w:p w:rsidR="00840F93" w:rsidRDefault="00840F93" w:rsidP="00E766D0">
            <w:pPr>
              <w:pStyle w:val="ListParagraph"/>
              <w:ind w:left="72"/>
            </w:pPr>
          </w:p>
          <w:p w:rsidR="00840F93" w:rsidRDefault="00840F93" w:rsidP="00E766D0">
            <w:pPr>
              <w:pStyle w:val="ListParagraph"/>
              <w:ind w:left="72"/>
            </w:pPr>
          </w:p>
          <w:p w:rsidR="00840F93" w:rsidRDefault="00840F93" w:rsidP="00E766D0">
            <w:pPr>
              <w:pStyle w:val="ListParagraph"/>
              <w:ind w:left="72"/>
            </w:pPr>
          </w:p>
          <w:p w:rsidR="00840F93" w:rsidRDefault="00840F93" w:rsidP="00E766D0">
            <w:pPr>
              <w:pStyle w:val="ListParagraph"/>
              <w:ind w:left="72"/>
            </w:pPr>
          </w:p>
          <w:p w:rsidR="00251227" w:rsidRDefault="00251227" w:rsidP="00E766D0">
            <w:pPr>
              <w:pStyle w:val="ListParagraph"/>
              <w:ind w:left="72"/>
            </w:pPr>
            <w:r>
              <w:t>Andrea to add budgets to the community events</w:t>
            </w:r>
          </w:p>
          <w:p w:rsidR="00D6388F" w:rsidRDefault="00D6388F" w:rsidP="00E766D0">
            <w:pPr>
              <w:pStyle w:val="ListParagraph"/>
              <w:ind w:left="72"/>
            </w:pPr>
          </w:p>
          <w:p w:rsidR="00D6388F" w:rsidRDefault="00D6388F" w:rsidP="00E766D0">
            <w:pPr>
              <w:pStyle w:val="ListParagraph"/>
              <w:ind w:left="72"/>
            </w:pPr>
          </w:p>
          <w:p w:rsidR="00D6388F" w:rsidRDefault="00D6388F" w:rsidP="00E766D0">
            <w:pPr>
              <w:pStyle w:val="ListParagraph"/>
              <w:ind w:left="72"/>
            </w:pPr>
          </w:p>
          <w:p w:rsidR="00D6388F" w:rsidRDefault="00D6388F" w:rsidP="00840F93"/>
          <w:p w:rsidR="00840F93" w:rsidRDefault="00840F93" w:rsidP="00840F93"/>
          <w:p w:rsidR="00D6388F" w:rsidRPr="00CC526C" w:rsidRDefault="00D6388F" w:rsidP="00104A49">
            <w:pPr>
              <w:pStyle w:val="ListParagraph"/>
              <w:ind w:left="4" w:hanging="4"/>
              <w:rPr>
                <w:b/>
              </w:rPr>
            </w:pPr>
            <w:r w:rsidRPr="00CC526C">
              <w:rPr>
                <w:b/>
              </w:rPr>
              <w:t>Motion Carried:</w:t>
            </w:r>
          </w:p>
          <w:p w:rsidR="00D6388F" w:rsidRDefault="00D6388F" w:rsidP="00104A49">
            <w:pPr>
              <w:pStyle w:val="ListParagraph"/>
              <w:ind w:left="4" w:hanging="4"/>
            </w:pPr>
            <w:r>
              <w:t>Trillium Awards to be organized for 2016.</w:t>
            </w:r>
          </w:p>
          <w:p w:rsidR="00D6388F" w:rsidRDefault="00D6388F" w:rsidP="00E766D0">
            <w:pPr>
              <w:pStyle w:val="ListParagraph"/>
              <w:ind w:left="72"/>
            </w:pPr>
          </w:p>
          <w:p w:rsidR="001A3926" w:rsidRDefault="001A3926" w:rsidP="006B0228"/>
          <w:p w:rsidR="001A3926" w:rsidRDefault="001A3926" w:rsidP="006B0228"/>
          <w:p w:rsidR="00D6388F" w:rsidRDefault="00D6388F" w:rsidP="006B0228">
            <w:r>
              <w:t>Student support with Trillium Award nominations</w:t>
            </w:r>
          </w:p>
          <w:p w:rsidR="006B0228" w:rsidRDefault="006B0228" w:rsidP="006B0228"/>
          <w:p w:rsidR="006B0228" w:rsidRDefault="006B0228" w:rsidP="006B0228"/>
          <w:p w:rsidR="006B0228" w:rsidRDefault="006B0228" w:rsidP="006B0228"/>
          <w:p w:rsidR="006B0228" w:rsidRDefault="006B0228" w:rsidP="006B0228"/>
          <w:p w:rsidR="006B0228" w:rsidRDefault="006B0228" w:rsidP="006B0228"/>
          <w:p w:rsidR="006B0228" w:rsidRDefault="006B0228" w:rsidP="006B0228">
            <w:r>
              <w:t>MYA</w:t>
            </w:r>
            <w:r w:rsidR="00C276C4">
              <w:t>C</w:t>
            </w:r>
            <w:r>
              <w:t xml:space="preserve"> students to provide a list of interests in gardens and best methods to communicate with students.</w:t>
            </w:r>
          </w:p>
          <w:p w:rsidR="008A6935" w:rsidRDefault="008A6935" w:rsidP="006B0228">
            <w:r>
              <w:t>Ava to provide personal email address.</w:t>
            </w:r>
          </w:p>
          <w:p w:rsidR="00907055" w:rsidRDefault="00907055" w:rsidP="006B0228"/>
          <w:p w:rsidR="00907055" w:rsidRDefault="00907055" w:rsidP="006B0228"/>
          <w:p w:rsidR="00491DE0" w:rsidRDefault="00491DE0" w:rsidP="006B0228"/>
          <w:p w:rsidR="00907055" w:rsidRDefault="00907055" w:rsidP="006B0228">
            <w:r>
              <w:t>Greta to amend letter to Council</w:t>
            </w:r>
          </w:p>
          <w:p w:rsidR="00C73222" w:rsidRDefault="00C73222" w:rsidP="006B0228"/>
          <w:p w:rsidR="00C73222" w:rsidRDefault="00C73222" w:rsidP="006B0228">
            <w:r>
              <w:t>B. Committee to approve by April 22.</w:t>
            </w:r>
          </w:p>
          <w:p w:rsidR="00C73222" w:rsidRDefault="00C73222" w:rsidP="006B0228">
            <w:r>
              <w:t>Andrea to take forward to Council, May 2.</w:t>
            </w:r>
          </w:p>
        </w:tc>
      </w:tr>
      <w:tr w:rsidR="008A6935" w:rsidRPr="00811122" w:rsidTr="00C64A30">
        <w:tc>
          <w:tcPr>
            <w:tcW w:w="2694" w:type="dxa"/>
          </w:tcPr>
          <w:p w:rsidR="008A6935" w:rsidRDefault="008A6935" w:rsidP="008A6935">
            <w:r>
              <w:t>9:06 pm</w:t>
            </w:r>
          </w:p>
          <w:p w:rsidR="008A6935" w:rsidRPr="00BB08C8" w:rsidRDefault="008A6935" w:rsidP="008A6935">
            <w:pPr>
              <w:rPr>
                <w:b/>
              </w:rPr>
            </w:pPr>
            <w:r w:rsidRPr="00BB08C8">
              <w:rPr>
                <w:b/>
              </w:rPr>
              <w:t>Adjournment</w:t>
            </w:r>
          </w:p>
          <w:p w:rsidR="008A6935" w:rsidRDefault="008A6935" w:rsidP="008A6935"/>
          <w:p w:rsidR="008A6935" w:rsidRPr="00811122" w:rsidRDefault="008A6935" w:rsidP="008A6935"/>
        </w:tc>
        <w:tc>
          <w:tcPr>
            <w:tcW w:w="6486" w:type="dxa"/>
          </w:tcPr>
          <w:p w:rsidR="008A6935" w:rsidRDefault="008A6935" w:rsidP="008A6935">
            <w:pPr>
              <w:jc w:val="both"/>
            </w:pPr>
            <w:r>
              <w:t>Next meeting set for May 11 if not in conflict with Council meeting, otherwise, May 30, 2016</w:t>
            </w:r>
          </w:p>
          <w:p w:rsidR="008A6935" w:rsidRPr="00811122" w:rsidRDefault="008A6935" w:rsidP="008A6935">
            <w:pPr>
              <w:jc w:val="both"/>
            </w:pPr>
          </w:p>
        </w:tc>
        <w:tc>
          <w:tcPr>
            <w:tcW w:w="2380" w:type="dxa"/>
          </w:tcPr>
          <w:p w:rsidR="008A6935" w:rsidRPr="00811122" w:rsidRDefault="008A6935" w:rsidP="008A6935">
            <w:pPr>
              <w:pStyle w:val="ListParagraph"/>
              <w:ind w:left="72"/>
            </w:pPr>
          </w:p>
          <w:p w:rsidR="008A6935" w:rsidRPr="00811122" w:rsidRDefault="008A6935" w:rsidP="008A6935">
            <w:pPr>
              <w:pStyle w:val="ListParagraph"/>
              <w:ind w:left="72"/>
            </w:pPr>
          </w:p>
          <w:p w:rsidR="008A6935" w:rsidRPr="00811122" w:rsidRDefault="008A6935" w:rsidP="008A6935">
            <w:pPr>
              <w:pStyle w:val="ListParagraph"/>
              <w:ind w:left="72"/>
            </w:pPr>
          </w:p>
        </w:tc>
      </w:tr>
    </w:tbl>
    <w:p w:rsidR="00FE550B" w:rsidRPr="00811122" w:rsidRDefault="00FE550B" w:rsidP="00A6301E"/>
    <w:sectPr w:rsidR="00FE550B" w:rsidRPr="00811122" w:rsidSect="001F5083">
      <w:pgSz w:w="12240" w:h="15840"/>
      <w:pgMar w:top="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9251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006E1"/>
    <w:multiLevelType w:val="hybridMultilevel"/>
    <w:tmpl w:val="78C23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2F1CEC"/>
    <w:multiLevelType w:val="hybridMultilevel"/>
    <w:tmpl w:val="94005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D33BEA"/>
    <w:multiLevelType w:val="hybridMultilevel"/>
    <w:tmpl w:val="A5E0031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7900CD"/>
    <w:multiLevelType w:val="hybridMultilevel"/>
    <w:tmpl w:val="C0D4064C"/>
    <w:lvl w:ilvl="0" w:tplc="10090001">
      <w:start w:val="1"/>
      <w:numFmt w:val="bullet"/>
      <w:lvlText w:val=""/>
      <w:lvlJc w:val="left"/>
      <w:pPr>
        <w:ind w:left="636" w:hanging="360"/>
      </w:pPr>
      <w:rPr>
        <w:rFonts w:ascii="Symbol" w:hAnsi="Symbol" w:hint="default"/>
      </w:rPr>
    </w:lvl>
    <w:lvl w:ilvl="1" w:tplc="10090003" w:tentative="1">
      <w:start w:val="1"/>
      <w:numFmt w:val="bullet"/>
      <w:lvlText w:val="o"/>
      <w:lvlJc w:val="left"/>
      <w:pPr>
        <w:ind w:left="1356" w:hanging="360"/>
      </w:pPr>
      <w:rPr>
        <w:rFonts w:ascii="Courier New" w:hAnsi="Courier New" w:cs="Courier New" w:hint="default"/>
      </w:rPr>
    </w:lvl>
    <w:lvl w:ilvl="2" w:tplc="10090005" w:tentative="1">
      <w:start w:val="1"/>
      <w:numFmt w:val="bullet"/>
      <w:lvlText w:val=""/>
      <w:lvlJc w:val="left"/>
      <w:pPr>
        <w:ind w:left="2076" w:hanging="360"/>
      </w:pPr>
      <w:rPr>
        <w:rFonts w:ascii="Wingdings" w:hAnsi="Wingdings" w:hint="default"/>
      </w:rPr>
    </w:lvl>
    <w:lvl w:ilvl="3" w:tplc="10090001" w:tentative="1">
      <w:start w:val="1"/>
      <w:numFmt w:val="bullet"/>
      <w:lvlText w:val=""/>
      <w:lvlJc w:val="left"/>
      <w:pPr>
        <w:ind w:left="2796" w:hanging="360"/>
      </w:pPr>
      <w:rPr>
        <w:rFonts w:ascii="Symbol" w:hAnsi="Symbol" w:hint="default"/>
      </w:rPr>
    </w:lvl>
    <w:lvl w:ilvl="4" w:tplc="10090003" w:tentative="1">
      <w:start w:val="1"/>
      <w:numFmt w:val="bullet"/>
      <w:lvlText w:val="o"/>
      <w:lvlJc w:val="left"/>
      <w:pPr>
        <w:ind w:left="3516" w:hanging="360"/>
      </w:pPr>
      <w:rPr>
        <w:rFonts w:ascii="Courier New" w:hAnsi="Courier New" w:cs="Courier New" w:hint="default"/>
      </w:rPr>
    </w:lvl>
    <w:lvl w:ilvl="5" w:tplc="10090005" w:tentative="1">
      <w:start w:val="1"/>
      <w:numFmt w:val="bullet"/>
      <w:lvlText w:val=""/>
      <w:lvlJc w:val="left"/>
      <w:pPr>
        <w:ind w:left="4236" w:hanging="360"/>
      </w:pPr>
      <w:rPr>
        <w:rFonts w:ascii="Wingdings" w:hAnsi="Wingdings" w:hint="default"/>
      </w:rPr>
    </w:lvl>
    <w:lvl w:ilvl="6" w:tplc="10090001" w:tentative="1">
      <w:start w:val="1"/>
      <w:numFmt w:val="bullet"/>
      <w:lvlText w:val=""/>
      <w:lvlJc w:val="left"/>
      <w:pPr>
        <w:ind w:left="4956" w:hanging="360"/>
      </w:pPr>
      <w:rPr>
        <w:rFonts w:ascii="Symbol" w:hAnsi="Symbol" w:hint="default"/>
      </w:rPr>
    </w:lvl>
    <w:lvl w:ilvl="7" w:tplc="10090003" w:tentative="1">
      <w:start w:val="1"/>
      <w:numFmt w:val="bullet"/>
      <w:lvlText w:val="o"/>
      <w:lvlJc w:val="left"/>
      <w:pPr>
        <w:ind w:left="5676" w:hanging="360"/>
      </w:pPr>
      <w:rPr>
        <w:rFonts w:ascii="Courier New" w:hAnsi="Courier New" w:cs="Courier New" w:hint="default"/>
      </w:rPr>
    </w:lvl>
    <w:lvl w:ilvl="8" w:tplc="10090005" w:tentative="1">
      <w:start w:val="1"/>
      <w:numFmt w:val="bullet"/>
      <w:lvlText w:val=""/>
      <w:lvlJc w:val="left"/>
      <w:pPr>
        <w:ind w:left="6396" w:hanging="360"/>
      </w:pPr>
      <w:rPr>
        <w:rFonts w:ascii="Wingdings" w:hAnsi="Wingdings" w:hint="default"/>
      </w:rPr>
    </w:lvl>
  </w:abstractNum>
  <w:abstractNum w:abstractNumId="5" w15:restartNumberingAfterBreak="0">
    <w:nsid w:val="19BA2051"/>
    <w:multiLevelType w:val="hybridMultilevel"/>
    <w:tmpl w:val="712C2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C33867"/>
    <w:multiLevelType w:val="hybridMultilevel"/>
    <w:tmpl w:val="A51A6C10"/>
    <w:lvl w:ilvl="0" w:tplc="10090001">
      <w:start w:val="1"/>
      <w:numFmt w:val="bullet"/>
      <w:lvlText w:val=""/>
      <w:lvlJc w:val="left"/>
      <w:pPr>
        <w:ind w:left="636" w:hanging="360"/>
      </w:pPr>
      <w:rPr>
        <w:rFonts w:ascii="Symbol" w:hAnsi="Symbol" w:hint="default"/>
      </w:rPr>
    </w:lvl>
    <w:lvl w:ilvl="1" w:tplc="10090003" w:tentative="1">
      <w:start w:val="1"/>
      <w:numFmt w:val="bullet"/>
      <w:lvlText w:val="o"/>
      <w:lvlJc w:val="left"/>
      <w:pPr>
        <w:ind w:left="1356" w:hanging="360"/>
      </w:pPr>
      <w:rPr>
        <w:rFonts w:ascii="Courier New" w:hAnsi="Courier New" w:cs="Courier New" w:hint="default"/>
      </w:rPr>
    </w:lvl>
    <w:lvl w:ilvl="2" w:tplc="10090005" w:tentative="1">
      <w:start w:val="1"/>
      <w:numFmt w:val="bullet"/>
      <w:lvlText w:val=""/>
      <w:lvlJc w:val="left"/>
      <w:pPr>
        <w:ind w:left="2076" w:hanging="360"/>
      </w:pPr>
      <w:rPr>
        <w:rFonts w:ascii="Wingdings" w:hAnsi="Wingdings" w:hint="default"/>
      </w:rPr>
    </w:lvl>
    <w:lvl w:ilvl="3" w:tplc="10090001" w:tentative="1">
      <w:start w:val="1"/>
      <w:numFmt w:val="bullet"/>
      <w:lvlText w:val=""/>
      <w:lvlJc w:val="left"/>
      <w:pPr>
        <w:ind w:left="2796" w:hanging="360"/>
      </w:pPr>
      <w:rPr>
        <w:rFonts w:ascii="Symbol" w:hAnsi="Symbol" w:hint="default"/>
      </w:rPr>
    </w:lvl>
    <w:lvl w:ilvl="4" w:tplc="10090003" w:tentative="1">
      <w:start w:val="1"/>
      <w:numFmt w:val="bullet"/>
      <w:lvlText w:val="o"/>
      <w:lvlJc w:val="left"/>
      <w:pPr>
        <w:ind w:left="3516" w:hanging="360"/>
      </w:pPr>
      <w:rPr>
        <w:rFonts w:ascii="Courier New" w:hAnsi="Courier New" w:cs="Courier New" w:hint="default"/>
      </w:rPr>
    </w:lvl>
    <w:lvl w:ilvl="5" w:tplc="10090005" w:tentative="1">
      <w:start w:val="1"/>
      <w:numFmt w:val="bullet"/>
      <w:lvlText w:val=""/>
      <w:lvlJc w:val="left"/>
      <w:pPr>
        <w:ind w:left="4236" w:hanging="360"/>
      </w:pPr>
      <w:rPr>
        <w:rFonts w:ascii="Wingdings" w:hAnsi="Wingdings" w:hint="default"/>
      </w:rPr>
    </w:lvl>
    <w:lvl w:ilvl="6" w:tplc="10090001" w:tentative="1">
      <w:start w:val="1"/>
      <w:numFmt w:val="bullet"/>
      <w:lvlText w:val=""/>
      <w:lvlJc w:val="left"/>
      <w:pPr>
        <w:ind w:left="4956" w:hanging="360"/>
      </w:pPr>
      <w:rPr>
        <w:rFonts w:ascii="Symbol" w:hAnsi="Symbol" w:hint="default"/>
      </w:rPr>
    </w:lvl>
    <w:lvl w:ilvl="7" w:tplc="10090003" w:tentative="1">
      <w:start w:val="1"/>
      <w:numFmt w:val="bullet"/>
      <w:lvlText w:val="o"/>
      <w:lvlJc w:val="left"/>
      <w:pPr>
        <w:ind w:left="5676" w:hanging="360"/>
      </w:pPr>
      <w:rPr>
        <w:rFonts w:ascii="Courier New" w:hAnsi="Courier New" w:cs="Courier New" w:hint="default"/>
      </w:rPr>
    </w:lvl>
    <w:lvl w:ilvl="8" w:tplc="10090005" w:tentative="1">
      <w:start w:val="1"/>
      <w:numFmt w:val="bullet"/>
      <w:lvlText w:val=""/>
      <w:lvlJc w:val="left"/>
      <w:pPr>
        <w:ind w:left="6396" w:hanging="360"/>
      </w:pPr>
      <w:rPr>
        <w:rFonts w:ascii="Wingdings" w:hAnsi="Wingdings" w:hint="default"/>
      </w:rPr>
    </w:lvl>
  </w:abstractNum>
  <w:abstractNum w:abstractNumId="7" w15:restartNumberingAfterBreak="0">
    <w:nsid w:val="29BF3548"/>
    <w:multiLevelType w:val="hybridMultilevel"/>
    <w:tmpl w:val="E06AD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0D0606"/>
    <w:multiLevelType w:val="hybridMultilevel"/>
    <w:tmpl w:val="4E86C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410D87"/>
    <w:multiLevelType w:val="hybridMultilevel"/>
    <w:tmpl w:val="5AC6CE16"/>
    <w:lvl w:ilvl="0" w:tplc="10090001">
      <w:start w:val="1"/>
      <w:numFmt w:val="bullet"/>
      <w:lvlText w:val=""/>
      <w:lvlJc w:val="left"/>
      <w:pPr>
        <w:ind w:left="636" w:hanging="360"/>
      </w:pPr>
      <w:rPr>
        <w:rFonts w:ascii="Symbol" w:hAnsi="Symbol" w:hint="default"/>
      </w:rPr>
    </w:lvl>
    <w:lvl w:ilvl="1" w:tplc="10090003" w:tentative="1">
      <w:start w:val="1"/>
      <w:numFmt w:val="bullet"/>
      <w:lvlText w:val="o"/>
      <w:lvlJc w:val="left"/>
      <w:pPr>
        <w:ind w:left="1356" w:hanging="360"/>
      </w:pPr>
      <w:rPr>
        <w:rFonts w:ascii="Courier New" w:hAnsi="Courier New" w:cs="Courier New" w:hint="default"/>
      </w:rPr>
    </w:lvl>
    <w:lvl w:ilvl="2" w:tplc="10090005" w:tentative="1">
      <w:start w:val="1"/>
      <w:numFmt w:val="bullet"/>
      <w:lvlText w:val=""/>
      <w:lvlJc w:val="left"/>
      <w:pPr>
        <w:ind w:left="2076" w:hanging="360"/>
      </w:pPr>
      <w:rPr>
        <w:rFonts w:ascii="Wingdings" w:hAnsi="Wingdings" w:hint="default"/>
      </w:rPr>
    </w:lvl>
    <w:lvl w:ilvl="3" w:tplc="10090001" w:tentative="1">
      <w:start w:val="1"/>
      <w:numFmt w:val="bullet"/>
      <w:lvlText w:val=""/>
      <w:lvlJc w:val="left"/>
      <w:pPr>
        <w:ind w:left="2796" w:hanging="360"/>
      </w:pPr>
      <w:rPr>
        <w:rFonts w:ascii="Symbol" w:hAnsi="Symbol" w:hint="default"/>
      </w:rPr>
    </w:lvl>
    <w:lvl w:ilvl="4" w:tplc="10090003" w:tentative="1">
      <w:start w:val="1"/>
      <w:numFmt w:val="bullet"/>
      <w:lvlText w:val="o"/>
      <w:lvlJc w:val="left"/>
      <w:pPr>
        <w:ind w:left="3516" w:hanging="360"/>
      </w:pPr>
      <w:rPr>
        <w:rFonts w:ascii="Courier New" w:hAnsi="Courier New" w:cs="Courier New" w:hint="default"/>
      </w:rPr>
    </w:lvl>
    <w:lvl w:ilvl="5" w:tplc="10090005" w:tentative="1">
      <w:start w:val="1"/>
      <w:numFmt w:val="bullet"/>
      <w:lvlText w:val=""/>
      <w:lvlJc w:val="left"/>
      <w:pPr>
        <w:ind w:left="4236" w:hanging="360"/>
      </w:pPr>
      <w:rPr>
        <w:rFonts w:ascii="Wingdings" w:hAnsi="Wingdings" w:hint="default"/>
      </w:rPr>
    </w:lvl>
    <w:lvl w:ilvl="6" w:tplc="10090001" w:tentative="1">
      <w:start w:val="1"/>
      <w:numFmt w:val="bullet"/>
      <w:lvlText w:val=""/>
      <w:lvlJc w:val="left"/>
      <w:pPr>
        <w:ind w:left="4956" w:hanging="360"/>
      </w:pPr>
      <w:rPr>
        <w:rFonts w:ascii="Symbol" w:hAnsi="Symbol" w:hint="default"/>
      </w:rPr>
    </w:lvl>
    <w:lvl w:ilvl="7" w:tplc="10090003" w:tentative="1">
      <w:start w:val="1"/>
      <w:numFmt w:val="bullet"/>
      <w:lvlText w:val="o"/>
      <w:lvlJc w:val="left"/>
      <w:pPr>
        <w:ind w:left="5676" w:hanging="360"/>
      </w:pPr>
      <w:rPr>
        <w:rFonts w:ascii="Courier New" w:hAnsi="Courier New" w:cs="Courier New" w:hint="default"/>
      </w:rPr>
    </w:lvl>
    <w:lvl w:ilvl="8" w:tplc="10090005" w:tentative="1">
      <w:start w:val="1"/>
      <w:numFmt w:val="bullet"/>
      <w:lvlText w:val=""/>
      <w:lvlJc w:val="left"/>
      <w:pPr>
        <w:ind w:left="6396" w:hanging="360"/>
      </w:pPr>
      <w:rPr>
        <w:rFonts w:ascii="Wingdings" w:hAnsi="Wingdings" w:hint="default"/>
      </w:rPr>
    </w:lvl>
  </w:abstractNum>
  <w:abstractNum w:abstractNumId="10" w15:restartNumberingAfterBreak="0">
    <w:nsid w:val="43030F73"/>
    <w:multiLevelType w:val="hybridMultilevel"/>
    <w:tmpl w:val="DC6A6244"/>
    <w:lvl w:ilvl="0" w:tplc="0409000B">
      <w:start w:val="1"/>
      <w:numFmt w:val="bullet"/>
      <w:lvlText w:val=""/>
      <w:lvlJc w:val="left"/>
      <w:pPr>
        <w:ind w:left="636" w:hanging="360"/>
      </w:pPr>
      <w:rPr>
        <w:rFonts w:ascii="Wingdings" w:hAnsi="Wingdings"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1" w15:restartNumberingAfterBreak="0">
    <w:nsid w:val="43EC6650"/>
    <w:multiLevelType w:val="hybridMultilevel"/>
    <w:tmpl w:val="FB7C8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6B2EE7"/>
    <w:multiLevelType w:val="hybridMultilevel"/>
    <w:tmpl w:val="E4F08310"/>
    <w:lvl w:ilvl="0" w:tplc="0409000F">
      <w:start w:val="1"/>
      <w:numFmt w:val="decimal"/>
      <w:lvlText w:val="%1."/>
      <w:lvlJc w:val="left"/>
      <w:pPr>
        <w:ind w:left="636" w:hanging="360"/>
      </w:p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3" w15:restartNumberingAfterBreak="0">
    <w:nsid w:val="56B241D7"/>
    <w:multiLevelType w:val="hybridMultilevel"/>
    <w:tmpl w:val="4AE0EBFE"/>
    <w:lvl w:ilvl="0" w:tplc="10090001">
      <w:start w:val="1"/>
      <w:numFmt w:val="bullet"/>
      <w:lvlText w:val=""/>
      <w:lvlJc w:val="left"/>
      <w:pPr>
        <w:ind w:left="636" w:hanging="360"/>
      </w:pPr>
      <w:rPr>
        <w:rFonts w:ascii="Symbol" w:hAnsi="Symbol" w:hint="default"/>
      </w:rPr>
    </w:lvl>
    <w:lvl w:ilvl="1" w:tplc="10090003" w:tentative="1">
      <w:start w:val="1"/>
      <w:numFmt w:val="bullet"/>
      <w:lvlText w:val="o"/>
      <w:lvlJc w:val="left"/>
      <w:pPr>
        <w:ind w:left="1356" w:hanging="360"/>
      </w:pPr>
      <w:rPr>
        <w:rFonts w:ascii="Courier New" w:hAnsi="Courier New" w:cs="Courier New" w:hint="default"/>
      </w:rPr>
    </w:lvl>
    <w:lvl w:ilvl="2" w:tplc="10090005" w:tentative="1">
      <w:start w:val="1"/>
      <w:numFmt w:val="bullet"/>
      <w:lvlText w:val=""/>
      <w:lvlJc w:val="left"/>
      <w:pPr>
        <w:ind w:left="2076" w:hanging="360"/>
      </w:pPr>
      <w:rPr>
        <w:rFonts w:ascii="Wingdings" w:hAnsi="Wingdings" w:hint="default"/>
      </w:rPr>
    </w:lvl>
    <w:lvl w:ilvl="3" w:tplc="10090001" w:tentative="1">
      <w:start w:val="1"/>
      <w:numFmt w:val="bullet"/>
      <w:lvlText w:val=""/>
      <w:lvlJc w:val="left"/>
      <w:pPr>
        <w:ind w:left="2796" w:hanging="360"/>
      </w:pPr>
      <w:rPr>
        <w:rFonts w:ascii="Symbol" w:hAnsi="Symbol" w:hint="default"/>
      </w:rPr>
    </w:lvl>
    <w:lvl w:ilvl="4" w:tplc="10090003" w:tentative="1">
      <w:start w:val="1"/>
      <w:numFmt w:val="bullet"/>
      <w:lvlText w:val="o"/>
      <w:lvlJc w:val="left"/>
      <w:pPr>
        <w:ind w:left="3516" w:hanging="360"/>
      </w:pPr>
      <w:rPr>
        <w:rFonts w:ascii="Courier New" w:hAnsi="Courier New" w:cs="Courier New" w:hint="default"/>
      </w:rPr>
    </w:lvl>
    <w:lvl w:ilvl="5" w:tplc="10090005" w:tentative="1">
      <w:start w:val="1"/>
      <w:numFmt w:val="bullet"/>
      <w:lvlText w:val=""/>
      <w:lvlJc w:val="left"/>
      <w:pPr>
        <w:ind w:left="4236" w:hanging="360"/>
      </w:pPr>
      <w:rPr>
        <w:rFonts w:ascii="Wingdings" w:hAnsi="Wingdings" w:hint="default"/>
      </w:rPr>
    </w:lvl>
    <w:lvl w:ilvl="6" w:tplc="10090001" w:tentative="1">
      <w:start w:val="1"/>
      <w:numFmt w:val="bullet"/>
      <w:lvlText w:val=""/>
      <w:lvlJc w:val="left"/>
      <w:pPr>
        <w:ind w:left="4956" w:hanging="360"/>
      </w:pPr>
      <w:rPr>
        <w:rFonts w:ascii="Symbol" w:hAnsi="Symbol" w:hint="default"/>
      </w:rPr>
    </w:lvl>
    <w:lvl w:ilvl="7" w:tplc="10090003" w:tentative="1">
      <w:start w:val="1"/>
      <w:numFmt w:val="bullet"/>
      <w:lvlText w:val="o"/>
      <w:lvlJc w:val="left"/>
      <w:pPr>
        <w:ind w:left="5676" w:hanging="360"/>
      </w:pPr>
      <w:rPr>
        <w:rFonts w:ascii="Courier New" w:hAnsi="Courier New" w:cs="Courier New" w:hint="default"/>
      </w:rPr>
    </w:lvl>
    <w:lvl w:ilvl="8" w:tplc="10090005" w:tentative="1">
      <w:start w:val="1"/>
      <w:numFmt w:val="bullet"/>
      <w:lvlText w:val=""/>
      <w:lvlJc w:val="left"/>
      <w:pPr>
        <w:ind w:left="6396" w:hanging="360"/>
      </w:pPr>
      <w:rPr>
        <w:rFonts w:ascii="Wingdings" w:hAnsi="Wingdings" w:hint="default"/>
      </w:rPr>
    </w:lvl>
  </w:abstractNum>
  <w:abstractNum w:abstractNumId="14" w15:restartNumberingAfterBreak="0">
    <w:nsid w:val="6A9A5546"/>
    <w:multiLevelType w:val="hybridMultilevel"/>
    <w:tmpl w:val="60982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23238C3"/>
    <w:multiLevelType w:val="hybridMultilevel"/>
    <w:tmpl w:val="B75CD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8"/>
  </w:num>
  <w:num w:numId="5">
    <w:abstractNumId w:val="1"/>
  </w:num>
  <w:num w:numId="6">
    <w:abstractNumId w:val="3"/>
  </w:num>
  <w:num w:numId="7">
    <w:abstractNumId w:val="9"/>
  </w:num>
  <w:num w:numId="8">
    <w:abstractNumId w:val="14"/>
  </w:num>
  <w:num w:numId="9">
    <w:abstractNumId w:val="15"/>
  </w:num>
  <w:num w:numId="10">
    <w:abstractNumId w:val="0"/>
  </w:num>
  <w:num w:numId="11">
    <w:abstractNumId w:val="10"/>
  </w:num>
  <w:num w:numId="12">
    <w:abstractNumId w:val="12"/>
  </w:num>
  <w:num w:numId="13">
    <w:abstractNumId w:val="11"/>
  </w:num>
  <w:num w:numId="14">
    <w:abstractNumId w:val="13"/>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C3"/>
    <w:rsid w:val="00004317"/>
    <w:rsid w:val="00062C02"/>
    <w:rsid w:val="00071807"/>
    <w:rsid w:val="00085719"/>
    <w:rsid w:val="000C7BD2"/>
    <w:rsid w:val="000F404C"/>
    <w:rsid w:val="0010136F"/>
    <w:rsid w:val="00104A49"/>
    <w:rsid w:val="0011370F"/>
    <w:rsid w:val="00147BDE"/>
    <w:rsid w:val="00152503"/>
    <w:rsid w:val="00157621"/>
    <w:rsid w:val="00160F37"/>
    <w:rsid w:val="00171130"/>
    <w:rsid w:val="00195B97"/>
    <w:rsid w:val="001A0594"/>
    <w:rsid w:val="001A3926"/>
    <w:rsid w:val="001B777A"/>
    <w:rsid w:val="001C38DC"/>
    <w:rsid w:val="001F4710"/>
    <w:rsid w:val="001F5083"/>
    <w:rsid w:val="002132A0"/>
    <w:rsid w:val="00216B12"/>
    <w:rsid w:val="002175AA"/>
    <w:rsid w:val="002314F8"/>
    <w:rsid w:val="00251227"/>
    <w:rsid w:val="00271244"/>
    <w:rsid w:val="00276A46"/>
    <w:rsid w:val="0028001E"/>
    <w:rsid w:val="002860C7"/>
    <w:rsid w:val="002E0CA8"/>
    <w:rsid w:val="002E389D"/>
    <w:rsid w:val="002F6220"/>
    <w:rsid w:val="00311BA0"/>
    <w:rsid w:val="003127F2"/>
    <w:rsid w:val="00323C1E"/>
    <w:rsid w:val="0035279D"/>
    <w:rsid w:val="003615DD"/>
    <w:rsid w:val="00362432"/>
    <w:rsid w:val="003B2B83"/>
    <w:rsid w:val="003B60AE"/>
    <w:rsid w:val="003C2B4E"/>
    <w:rsid w:val="003D10B8"/>
    <w:rsid w:val="003D3C87"/>
    <w:rsid w:val="003E6B3C"/>
    <w:rsid w:val="003E7F2E"/>
    <w:rsid w:val="003F3DAC"/>
    <w:rsid w:val="0041357F"/>
    <w:rsid w:val="00413608"/>
    <w:rsid w:val="0042186C"/>
    <w:rsid w:val="00441B2B"/>
    <w:rsid w:val="0047275D"/>
    <w:rsid w:val="004843A1"/>
    <w:rsid w:val="00487C8C"/>
    <w:rsid w:val="00491DE0"/>
    <w:rsid w:val="0049217F"/>
    <w:rsid w:val="00493C88"/>
    <w:rsid w:val="004B3DCE"/>
    <w:rsid w:val="004B4BD6"/>
    <w:rsid w:val="004F4F44"/>
    <w:rsid w:val="00515602"/>
    <w:rsid w:val="00526E2D"/>
    <w:rsid w:val="00587976"/>
    <w:rsid w:val="005B17DC"/>
    <w:rsid w:val="005D1ACA"/>
    <w:rsid w:val="005D20B7"/>
    <w:rsid w:val="005F1D12"/>
    <w:rsid w:val="00621BDA"/>
    <w:rsid w:val="00640953"/>
    <w:rsid w:val="006427AA"/>
    <w:rsid w:val="00660BD4"/>
    <w:rsid w:val="00684B79"/>
    <w:rsid w:val="00687CFE"/>
    <w:rsid w:val="006A7452"/>
    <w:rsid w:val="006B0228"/>
    <w:rsid w:val="006E61AE"/>
    <w:rsid w:val="00717849"/>
    <w:rsid w:val="00730EAC"/>
    <w:rsid w:val="00735B62"/>
    <w:rsid w:val="00745F0B"/>
    <w:rsid w:val="007756FF"/>
    <w:rsid w:val="00793AAF"/>
    <w:rsid w:val="007A686D"/>
    <w:rsid w:val="007D1731"/>
    <w:rsid w:val="007F66C1"/>
    <w:rsid w:val="00800FCC"/>
    <w:rsid w:val="00811122"/>
    <w:rsid w:val="00820BEE"/>
    <w:rsid w:val="00840F93"/>
    <w:rsid w:val="00856163"/>
    <w:rsid w:val="00867204"/>
    <w:rsid w:val="00874402"/>
    <w:rsid w:val="008A4AB9"/>
    <w:rsid w:val="008A6935"/>
    <w:rsid w:val="008B2681"/>
    <w:rsid w:val="008E0437"/>
    <w:rsid w:val="00902BC9"/>
    <w:rsid w:val="00907055"/>
    <w:rsid w:val="00907996"/>
    <w:rsid w:val="00934852"/>
    <w:rsid w:val="009426E8"/>
    <w:rsid w:val="009461F4"/>
    <w:rsid w:val="00955FEC"/>
    <w:rsid w:val="0096054F"/>
    <w:rsid w:val="009836E6"/>
    <w:rsid w:val="00986760"/>
    <w:rsid w:val="00993995"/>
    <w:rsid w:val="009B27DB"/>
    <w:rsid w:val="009C33D1"/>
    <w:rsid w:val="009D170F"/>
    <w:rsid w:val="00A1087B"/>
    <w:rsid w:val="00A25F9D"/>
    <w:rsid w:val="00A30B12"/>
    <w:rsid w:val="00A364CF"/>
    <w:rsid w:val="00A36995"/>
    <w:rsid w:val="00A36A91"/>
    <w:rsid w:val="00A42E61"/>
    <w:rsid w:val="00A53777"/>
    <w:rsid w:val="00A542EC"/>
    <w:rsid w:val="00A6301E"/>
    <w:rsid w:val="00A87527"/>
    <w:rsid w:val="00AA409B"/>
    <w:rsid w:val="00AD6B98"/>
    <w:rsid w:val="00AF7FBD"/>
    <w:rsid w:val="00B176B3"/>
    <w:rsid w:val="00B54FFF"/>
    <w:rsid w:val="00B751EF"/>
    <w:rsid w:val="00B86F00"/>
    <w:rsid w:val="00BB08C8"/>
    <w:rsid w:val="00BB1716"/>
    <w:rsid w:val="00BC496B"/>
    <w:rsid w:val="00BC6EBD"/>
    <w:rsid w:val="00C158ED"/>
    <w:rsid w:val="00C25931"/>
    <w:rsid w:val="00C276C4"/>
    <w:rsid w:val="00C34016"/>
    <w:rsid w:val="00C40AC6"/>
    <w:rsid w:val="00C446D7"/>
    <w:rsid w:val="00C64A30"/>
    <w:rsid w:val="00C73222"/>
    <w:rsid w:val="00C7622B"/>
    <w:rsid w:val="00C77ABB"/>
    <w:rsid w:val="00C86929"/>
    <w:rsid w:val="00CB11E2"/>
    <w:rsid w:val="00CC2CC7"/>
    <w:rsid w:val="00CC43B6"/>
    <w:rsid w:val="00CC526C"/>
    <w:rsid w:val="00D43097"/>
    <w:rsid w:val="00D6388F"/>
    <w:rsid w:val="00D70FC0"/>
    <w:rsid w:val="00D80BA8"/>
    <w:rsid w:val="00D84406"/>
    <w:rsid w:val="00D92E7A"/>
    <w:rsid w:val="00DC267C"/>
    <w:rsid w:val="00DE4010"/>
    <w:rsid w:val="00E0114E"/>
    <w:rsid w:val="00E271D2"/>
    <w:rsid w:val="00E62C4A"/>
    <w:rsid w:val="00E766D0"/>
    <w:rsid w:val="00E80612"/>
    <w:rsid w:val="00EA13B8"/>
    <w:rsid w:val="00EA2A89"/>
    <w:rsid w:val="00ED735F"/>
    <w:rsid w:val="00EE71C6"/>
    <w:rsid w:val="00EF065E"/>
    <w:rsid w:val="00F222C3"/>
    <w:rsid w:val="00F25601"/>
    <w:rsid w:val="00F31D69"/>
    <w:rsid w:val="00F508F0"/>
    <w:rsid w:val="00F544F2"/>
    <w:rsid w:val="00F83E0A"/>
    <w:rsid w:val="00FD151C"/>
    <w:rsid w:val="00FE550B"/>
    <w:rsid w:val="00FE5E5D"/>
    <w:rsid w:val="00FF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9AE5B-B864-425A-B7F4-7026DB1C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50B"/>
    <w:pPr>
      <w:ind w:left="720"/>
      <w:contextualSpacing/>
    </w:pPr>
  </w:style>
  <w:style w:type="paragraph" w:styleId="BalloonText">
    <w:name w:val="Balloon Text"/>
    <w:basedOn w:val="Normal"/>
    <w:link w:val="BalloonTextChar"/>
    <w:uiPriority w:val="99"/>
    <w:semiHidden/>
    <w:unhideWhenUsed/>
    <w:rsid w:val="00B86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F00"/>
    <w:rPr>
      <w:rFonts w:ascii="Segoe UI" w:hAnsi="Segoe UI" w:cs="Segoe UI"/>
      <w:sz w:val="18"/>
      <w:szCs w:val="18"/>
    </w:rPr>
  </w:style>
  <w:style w:type="paragraph" w:styleId="ListBullet">
    <w:name w:val="List Bullet"/>
    <w:basedOn w:val="Normal"/>
    <w:uiPriority w:val="99"/>
    <w:unhideWhenUsed/>
    <w:rsid w:val="00B176B3"/>
    <w:pPr>
      <w:numPr>
        <w:numId w:val="10"/>
      </w:numPr>
      <w:contextualSpacing/>
    </w:pPr>
  </w:style>
  <w:style w:type="character" w:styleId="Hyperlink">
    <w:name w:val="Hyperlink"/>
    <w:basedOn w:val="DefaultParagraphFont"/>
    <w:uiPriority w:val="99"/>
    <w:semiHidden/>
    <w:unhideWhenUsed/>
    <w:rsid w:val="003B2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81295">
      <w:bodyDiv w:val="1"/>
      <w:marLeft w:val="0"/>
      <w:marRight w:val="0"/>
      <w:marTop w:val="0"/>
      <w:marBottom w:val="0"/>
      <w:divBdr>
        <w:top w:val="none" w:sz="0" w:space="0" w:color="auto"/>
        <w:left w:val="none" w:sz="0" w:space="0" w:color="auto"/>
        <w:bottom w:val="none" w:sz="0" w:space="0" w:color="auto"/>
        <w:right w:val="none" w:sz="0" w:space="0" w:color="auto"/>
      </w:divBdr>
      <w:divsChild>
        <w:div w:id="897327069">
          <w:marLeft w:val="0"/>
          <w:marRight w:val="0"/>
          <w:marTop w:val="0"/>
          <w:marBottom w:val="0"/>
          <w:divBdr>
            <w:top w:val="none" w:sz="0" w:space="0" w:color="auto"/>
            <w:left w:val="none" w:sz="0" w:space="0" w:color="auto"/>
            <w:bottom w:val="none" w:sz="0" w:space="0" w:color="auto"/>
            <w:right w:val="none" w:sz="0" w:space="0" w:color="auto"/>
          </w:divBdr>
          <w:divsChild>
            <w:div w:id="1882208254">
              <w:marLeft w:val="0"/>
              <w:marRight w:val="0"/>
              <w:marTop w:val="0"/>
              <w:marBottom w:val="0"/>
              <w:divBdr>
                <w:top w:val="none" w:sz="0" w:space="0" w:color="auto"/>
                <w:left w:val="none" w:sz="0" w:space="0" w:color="auto"/>
                <w:bottom w:val="none" w:sz="0" w:space="0" w:color="auto"/>
                <w:right w:val="none" w:sz="0" w:space="0" w:color="auto"/>
              </w:divBdr>
              <w:divsChild>
                <w:div w:id="1098216375">
                  <w:marLeft w:val="0"/>
                  <w:marRight w:val="0"/>
                  <w:marTop w:val="0"/>
                  <w:marBottom w:val="0"/>
                  <w:divBdr>
                    <w:top w:val="none" w:sz="0" w:space="0" w:color="auto"/>
                    <w:left w:val="none" w:sz="0" w:space="0" w:color="auto"/>
                    <w:bottom w:val="none" w:sz="0" w:space="0" w:color="auto"/>
                    <w:right w:val="none" w:sz="0" w:space="0" w:color="auto"/>
                  </w:divBdr>
                  <w:divsChild>
                    <w:div w:id="1878351825">
                      <w:marLeft w:val="0"/>
                      <w:marRight w:val="0"/>
                      <w:marTop w:val="0"/>
                      <w:marBottom w:val="0"/>
                      <w:divBdr>
                        <w:top w:val="none" w:sz="0" w:space="0" w:color="auto"/>
                        <w:left w:val="none" w:sz="0" w:space="0" w:color="auto"/>
                        <w:bottom w:val="none" w:sz="0" w:space="0" w:color="auto"/>
                        <w:right w:val="none" w:sz="0" w:space="0" w:color="auto"/>
                      </w:divBdr>
                      <w:divsChild>
                        <w:div w:id="1796362132">
                          <w:marLeft w:val="0"/>
                          <w:marRight w:val="0"/>
                          <w:marTop w:val="0"/>
                          <w:marBottom w:val="0"/>
                          <w:divBdr>
                            <w:top w:val="none" w:sz="0" w:space="0" w:color="auto"/>
                            <w:left w:val="none" w:sz="0" w:space="0" w:color="auto"/>
                            <w:bottom w:val="none" w:sz="0" w:space="0" w:color="auto"/>
                            <w:right w:val="none" w:sz="0" w:space="0" w:color="auto"/>
                          </w:divBdr>
                          <w:divsChild>
                            <w:div w:id="470442051">
                              <w:marLeft w:val="0"/>
                              <w:marRight w:val="0"/>
                              <w:marTop w:val="0"/>
                              <w:marBottom w:val="0"/>
                              <w:divBdr>
                                <w:top w:val="none" w:sz="0" w:space="0" w:color="auto"/>
                                <w:left w:val="none" w:sz="0" w:space="0" w:color="auto"/>
                                <w:bottom w:val="none" w:sz="0" w:space="0" w:color="auto"/>
                                <w:right w:val="none" w:sz="0" w:space="0" w:color="auto"/>
                              </w:divBdr>
                            </w:div>
                            <w:div w:id="450324942">
                              <w:marLeft w:val="0"/>
                              <w:marRight w:val="0"/>
                              <w:marTop w:val="0"/>
                              <w:marBottom w:val="0"/>
                              <w:divBdr>
                                <w:top w:val="none" w:sz="0" w:space="0" w:color="auto"/>
                                <w:left w:val="none" w:sz="0" w:space="0" w:color="auto"/>
                                <w:bottom w:val="none" w:sz="0" w:space="0" w:color="auto"/>
                                <w:right w:val="none" w:sz="0" w:space="0" w:color="auto"/>
                              </w:divBdr>
                            </w:div>
                            <w:div w:id="1016077448">
                              <w:marLeft w:val="0"/>
                              <w:marRight w:val="0"/>
                              <w:marTop w:val="0"/>
                              <w:marBottom w:val="0"/>
                              <w:divBdr>
                                <w:top w:val="none" w:sz="0" w:space="0" w:color="auto"/>
                                <w:left w:val="none" w:sz="0" w:space="0" w:color="auto"/>
                                <w:bottom w:val="none" w:sz="0" w:space="0" w:color="auto"/>
                                <w:right w:val="none" w:sz="0" w:space="0" w:color="auto"/>
                              </w:divBdr>
                            </w:div>
                            <w:div w:id="5077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26592">
                      <w:marLeft w:val="0"/>
                      <w:marRight w:val="0"/>
                      <w:marTop w:val="0"/>
                      <w:marBottom w:val="0"/>
                      <w:divBdr>
                        <w:top w:val="none" w:sz="0" w:space="0" w:color="auto"/>
                        <w:left w:val="none" w:sz="0" w:space="0" w:color="auto"/>
                        <w:bottom w:val="none" w:sz="0" w:space="0" w:color="auto"/>
                        <w:right w:val="none" w:sz="0" w:space="0" w:color="auto"/>
                      </w:divBdr>
                    </w:div>
                  </w:divsChild>
                </w:div>
                <w:div w:id="18085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rding@bic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1166</Words>
  <Characters>6650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Town of Pelham</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Tonon</dc:creator>
  <cp:lastModifiedBy>Marc MacDonald</cp:lastModifiedBy>
  <cp:revision>2</cp:revision>
  <cp:lastPrinted>2015-09-28T20:25:00Z</cp:lastPrinted>
  <dcterms:created xsi:type="dcterms:W3CDTF">2019-07-26T15:15:00Z</dcterms:created>
  <dcterms:modified xsi:type="dcterms:W3CDTF">2019-07-26T15:15:00Z</dcterms:modified>
</cp:coreProperties>
</file>